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CC2E4F" w:rsidRDefault="000122ED" w:rsidP="00DD199C">
      <w:pPr>
        <w:spacing w:line="360" w:lineRule="auto"/>
        <w:jc w:val="center"/>
        <w:rPr>
          <w:rFonts w:eastAsia="Calibri"/>
          <w:b/>
          <w:color w:val="000000"/>
          <w:sz w:val="28"/>
          <w:szCs w:val="28"/>
          <w:u w:val="single"/>
          <w:lang w:eastAsia="en-US"/>
        </w:rPr>
      </w:pPr>
      <w:r w:rsidRPr="00CC2E4F">
        <w:rPr>
          <w:rFonts w:eastAsia="Calibri"/>
          <w:b/>
          <w:i/>
          <w:iCs/>
          <w:color w:val="000000"/>
          <w:sz w:val="28"/>
          <w:szCs w:val="28"/>
          <w:u w:val="single"/>
          <w:lang w:eastAsia="en-US"/>
        </w:rPr>
        <w:t>Regulaminu udzielania zamówień w Polskiej Grupie Górniczej S.A</w:t>
      </w:r>
      <w:r w:rsidRPr="00CC2E4F">
        <w:rPr>
          <w:rFonts w:eastAsia="Calibri"/>
          <w:b/>
          <w:color w:val="000000"/>
          <w:sz w:val="28"/>
          <w:szCs w:val="28"/>
          <w:u w:val="single"/>
          <w:lang w:eastAsia="en-US"/>
        </w:rPr>
        <w:t xml:space="preserve">. </w:t>
      </w:r>
    </w:p>
    <w:p w14:paraId="5A158362" w14:textId="6B045278" w:rsidR="00F13DFD" w:rsidRPr="00CC2E4F" w:rsidRDefault="00DD199C" w:rsidP="00DD199C">
      <w:pPr>
        <w:spacing w:line="360" w:lineRule="auto"/>
        <w:jc w:val="center"/>
        <w:rPr>
          <w:rFonts w:eastAsia="Calibri"/>
          <w:b/>
          <w:color w:val="000000"/>
          <w:sz w:val="28"/>
          <w:szCs w:val="28"/>
          <w:lang w:eastAsia="en-US"/>
        </w:rPr>
      </w:pPr>
      <w:r w:rsidRPr="00CC2E4F">
        <w:rPr>
          <w:rFonts w:eastAsia="Calibri"/>
          <w:b/>
          <w:color w:val="000000"/>
          <w:sz w:val="28"/>
          <w:szCs w:val="28"/>
          <w:lang w:eastAsia="en-US"/>
        </w:rPr>
        <w:t>w trybie p</w:t>
      </w:r>
      <w:r w:rsidR="0056144A" w:rsidRPr="00CC2E4F">
        <w:rPr>
          <w:rFonts w:eastAsia="Calibri"/>
          <w:b/>
          <w:color w:val="000000"/>
          <w:sz w:val="28"/>
          <w:szCs w:val="28"/>
          <w:lang w:eastAsia="en-US"/>
        </w:rPr>
        <w:t>rzetarg</w:t>
      </w:r>
      <w:r w:rsidRPr="00CC2E4F">
        <w:rPr>
          <w:rFonts w:eastAsia="Calibri"/>
          <w:b/>
          <w:color w:val="000000"/>
          <w:sz w:val="28"/>
          <w:szCs w:val="28"/>
          <w:lang w:eastAsia="en-US"/>
        </w:rPr>
        <w:t>u</w:t>
      </w:r>
      <w:r w:rsidR="0056144A" w:rsidRPr="00CC2E4F">
        <w:rPr>
          <w:rFonts w:eastAsia="Calibri"/>
          <w:b/>
          <w:color w:val="000000"/>
          <w:sz w:val="28"/>
          <w:szCs w:val="28"/>
          <w:lang w:eastAsia="en-US"/>
        </w:rPr>
        <w:t xml:space="preserve"> nieograniczon</w:t>
      </w:r>
      <w:r w:rsidRPr="00CC2E4F">
        <w:rPr>
          <w:rFonts w:eastAsia="Calibri"/>
          <w:b/>
          <w:color w:val="000000"/>
          <w:sz w:val="28"/>
          <w:szCs w:val="28"/>
          <w:lang w:eastAsia="en-US"/>
        </w:rPr>
        <w:t>ego</w:t>
      </w:r>
      <w:r w:rsidR="00817766" w:rsidRPr="00CC2E4F">
        <w:rPr>
          <w:rFonts w:eastAsia="Calibri"/>
          <w:b/>
          <w:color w:val="000000"/>
          <w:sz w:val="28"/>
          <w:szCs w:val="28"/>
          <w:lang w:eastAsia="en-US"/>
        </w:rPr>
        <w:t xml:space="preserve"> </w:t>
      </w:r>
    </w:p>
    <w:p w14:paraId="20CD83AB" w14:textId="42D51108" w:rsidR="00817766" w:rsidRPr="00CC2E4F" w:rsidRDefault="00817766" w:rsidP="00817766">
      <w:pPr>
        <w:spacing w:before="120" w:line="312" w:lineRule="auto"/>
        <w:jc w:val="center"/>
        <w:rPr>
          <w:rFonts w:eastAsia="Calibri"/>
          <w:b/>
          <w:color w:val="000000"/>
          <w:sz w:val="24"/>
          <w:szCs w:val="24"/>
          <w:lang w:eastAsia="en-US"/>
        </w:rPr>
      </w:pPr>
      <w:proofErr w:type="spellStart"/>
      <w:r w:rsidRPr="00CC2E4F">
        <w:rPr>
          <w:rFonts w:eastAsia="Calibri"/>
          <w:b/>
          <w:color w:val="000000"/>
          <w:sz w:val="28"/>
          <w:szCs w:val="28"/>
          <w:lang w:eastAsia="en-US"/>
        </w:rPr>
        <w:t>pn</w:t>
      </w:r>
      <w:proofErr w:type="spellEnd"/>
      <w:r w:rsidRPr="00CC2E4F">
        <w:rPr>
          <w:rFonts w:eastAsia="Calibri"/>
          <w:b/>
          <w:color w:val="000000"/>
          <w:sz w:val="28"/>
          <w:szCs w:val="28"/>
          <w:lang w:eastAsia="en-US"/>
        </w:rPr>
        <w:t xml:space="preserve">: </w:t>
      </w:r>
      <w:r w:rsidR="00CC2E4F" w:rsidRPr="00CC2E4F">
        <w:rPr>
          <w:b/>
          <w:bCs/>
          <w:sz w:val="28"/>
          <w:szCs w:val="28"/>
        </w:rPr>
        <w:t>Odbiór (załadunek) i transport odpadu w postaci wody pogazowej (kod odpadu 05 06 80 – odpady ciekłe zawierające fenole) z C Marcel do JSW KOKS S.A. Koksownia Radlin</w:t>
      </w:r>
    </w:p>
    <w:p w14:paraId="3DE14426" w14:textId="76081806"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CC2E4F">
        <w:rPr>
          <w:rFonts w:eastAsia="Calibri"/>
          <w:b/>
          <w:color w:val="000000"/>
          <w:sz w:val="28"/>
          <w:szCs w:val="28"/>
          <w:lang w:eastAsia="en-US"/>
        </w:rPr>
        <w:t xml:space="preserve"> 542400344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4830A993" w14:textId="19F9163E" w:rsidR="00F625E4" w:rsidRPr="00DD199C" w:rsidRDefault="00F625E4" w:rsidP="00CC2E4F">
      <w:pPr>
        <w:spacing w:before="120" w:line="312" w:lineRule="auto"/>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01A0248A"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FF547E">
              <w:rPr>
                <w:noProof/>
                <w:webHidden/>
              </w:rPr>
              <w:t>3</w:t>
            </w:r>
            <w:r w:rsidR="00760E93">
              <w:rPr>
                <w:noProof/>
                <w:webHidden/>
              </w:rPr>
              <w:fldChar w:fldCharType="end"/>
            </w:r>
          </w:hyperlink>
        </w:p>
        <w:p w14:paraId="0D047C8D" w14:textId="20AEE397"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269" w:history="1">
            <w:r w:rsidR="00760E93" w:rsidRPr="000E01CD">
              <w:rPr>
                <w:rStyle w:val="Hipercze"/>
                <w:noProof/>
              </w:rPr>
              <w:t>Część II. Postępowanie</w:t>
            </w:r>
            <w:r w:rsidR="00760E93">
              <w:rPr>
                <w:noProof/>
                <w:webHidden/>
              </w:rPr>
              <w:tab/>
            </w:r>
            <w:r w:rsidR="00760E93">
              <w:rPr>
                <w:noProof/>
                <w:webHidden/>
              </w:rPr>
              <w:fldChar w:fldCharType="begin"/>
            </w:r>
            <w:r w:rsidR="00760E93">
              <w:rPr>
                <w:noProof/>
                <w:webHidden/>
              </w:rPr>
              <w:instrText xml:space="preserve"> PAGEREF _Toc148612269 \h </w:instrText>
            </w:r>
            <w:r w:rsidR="00760E93">
              <w:rPr>
                <w:noProof/>
                <w:webHidden/>
              </w:rPr>
            </w:r>
            <w:r w:rsidR="00760E93">
              <w:rPr>
                <w:noProof/>
                <w:webHidden/>
              </w:rPr>
              <w:fldChar w:fldCharType="separate"/>
            </w:r>
            <w:r>
              <w:rPr>
                <w:noProof/>
                <w:webHidden/>
              </w:rPr>
              <w:t>3</w:t>
            </w:r>
            <w:r w:rsidR="00760E93">
              <w:rPr>
                <w:noProof/>
                <w:webHidden/>
              </w:rPr>
              <w:fldChar w:fldCharType="end"/>
            </w:r>
          </w:hyperlink>
        </w:p>
        <w:p w14:paraId="002AE13A" w14:textId="5C8FE80B"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270" w:history="1">
            <w:r w:rsidR="00760E93" w:rsidRPr="000E01CD">
              <w:rPr>
                <w:rStyle w:val="Hipercze"/>
                <w:noProof/>
              </w:rPr>
              <w:t>Część III. Przedmiot zamówienia. Termin wykonania.</w:t>
            </w:r>
            <w:r w:rsidR="00760E93">
              <w:rPr>
                <w:noProof/>
                <w:webHidden/>
              </w:rPr>
              <w:tab/>
            </w:r>
            <w:r w:rsidR="00760E93">
              <w:rPr>
                <w:noProof/>
                <w:webHidden/>
              </w:rPr>
              <w:fldChar w:fldCharType="begin"/>
            </w:r>
            <w:r w:rsidR="00760E93">
              <w:rPr>
                <w:noProof/>
                <w:webHidden/>
              </w:rPr>
              <w:instrText xml:space="preserve"> PAGEREF _Toc148612270 \h </w:instrText>
            </w:r>
            <w:r w:rsidR="00760E93">
              <w:rPr>
                <w:noProof/>
                <w:webHidden/>
              </w:rPr>
            </w:r>
            <w:r w:rsidR="00760E93">
              <w:rPr>
                <w:noProof/>
                <w:webHidden/>
              </w:rPr>
              <w:fldChar w:fldCharType="separate"/>
            </w:r>
            <w:r>
              <w:rPr>
                <w:noProof/>
                <w:webHidden/>
              </w:rPr>
              <w:t>4</w:t>
            </w:r>
            <w:r w:rsidR="00760E93">
              <w:rPr>
                <w:noProof/>
                <w:webHidden/>
              </w:rPr>
              <w:fldChar w:fldCharType="end"/>
            </w:r>
          </w:hyperlink>
        </w:p>
        <w:p w14:paraId="080F23CC" w14:textId="1E5E7711"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271" w:history="1">
            <w:r w:rsidR="00760E93" w:rsidRPr="000E01CD">
              <w:rPr>
                <w:rStyle w:val="Hipercze"/>
                <w:noProof/>
              </w:rPr>
              <w:t>Część IV. Oferty częściowe</w:t>
            </w:r>
            <w:r w:rsidR="00760E93">
              <w:rPr>
                <w:noProof/>
                <w:webHidden/>
              </w:rPr>
              <w:tab/>
            </w:r>
            <w:r w:rsidR="00760E93">
              <w:rPr>
                <w:noProof/>
                <w:webHidden/>
              </w:rPr>
              <w:fldChar w:fldCharType="begin"/>
            </w:r>
            <w:r w:rsidR="00760E93">
              <w:rPr>
                <w:noProof/>
                <w:webHidden/>
              </w:rPr>
              <w:instrText xml:space="preserve"> PAGEREF _Toc148612271 \h </w:instrText>
            </w:r>
            <w:r w:rsidR="00760E93">
              <w:rPr>
                <w:noProof/>
                <w:webHidden/>
              </w:rPr>
            </w:r>
            <w:r w:rsidR="00760E93">
              <w:rPr>
                <w:noProof/>
                <w:webHidden/>
              </w:rPr>
              <w:fldChar w:fldCharType="separate"/>
            </w:r>
            <w:r>
              <w:rPr>
                <w:noProof/>
                <w:webHidden/>
              </w:rPr>
              <w:t>4</w:t>
            </w:r>
            <w:r w:rsidR="00760E93">
              <w:rPr>
                <w:noProof/>
                <w:webHidden/>
              </w:rPr>
              <w:fldChar w:fldCharType="end"/>
            </w:r>
          </w:hyperlink>
        </w:p>
        <w:p w14:paraId="47DD05A7" w14:textId="12216991"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272" w:history="1">
            <w:r w:rsidR="00760E93" w:rsidRPr="000E01CD">
              <w:rPr>
                <w:rStyle w:val="Hipercze"/>
                <w:noProof/>
              </w:rPr>
              <w:t>Część V. Kwalifikacja podmiotowa Wykonawców</w:t>
            </w:r>
            <w:r w:rsidR="00760E93">
              <w:rPr>
                <w:noProof/>
                <w:webHidden/>
              </w:rPr>
              <w:tab/>
            </w:r>
            <w:r w:rsidR="00760E93">
              <w:rPr>
                <w:noProof/>
                <w:webHidden/>
              </w:rPr>
              <w:fldChar w:fldCharType="begin"/>
            </w:r>
            <w:r w:rsidR="00760E93">
              <w:rPr>
                <w:noProof/>
                <w:webHidden/>
              </w:rPr>
              <w:instrText xml:space="preserve"> PAGEREF _Toc148612272 \h </w:instrText>
            </w:r>
            <w:r w:rsidR="00760E93">
              <w:rPr>
                <w:noProof/>
                <w:webHidden/>
              </w:rPr>
            </w:r>
            <w:r w:rsidR="00760E93">
              <w:rPr>
                <w:noProof/>
                <w:webHidden/>
              </w:rPr>
              <w:fldChar w:fldCharType="separate"/>
            </w:r>
            <w:r>
              <w:rPr>
                <w:noProof/>
                <w:webHidden/>
              </w:rPr>
              <w:t>4</w:t>
            </w:r>
            <w:r w:rsidR="00760E93">
              <w:rPr>
                <w:noProof/>
                <w:webHidden/>
              </w:rPr>
              <w:fldChar w:fldCharType="end"/>
            </w:r>
          </w:hyperlink>
        </w:p>
        <w:p w14:paraId="052EB6E5" w14:textId="52A2FA14"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273" w:history="1">
            <w:r w:rsidR="00760E93" w:rsidRPr="000E01CD">
              <w:rPr>
                <w:rStyle w:val="Hipercze"/>
                <w:noProof/>
              </w:rPr>
              <w:t>Część VI. Wykonawcy występujący wspólnie (konsorcjum):</w:t>
            </w:r>
            <w:r w:rsidR="00760E93">
              <w:rPr>
                <w:noProof/>
                <w:webHidden/>
              </w:rPr>
              <w:tab/>
            </w:r>
            <w:r w:rsidR="00760E93">
              <w:rPr>
                <w:noProof/>
                <w:webHidden/>
              </w:rPr>
              <w:fldChar w:fldCharType="begin"/>
            </w:r>
            <w:r w:rsidR="00760E93">
              <w:rPr>
                <w:noProof/>
                <w:webHidden/>
              </w:rPr>
              <w:instrText xml:space="preserve"> PAGEREF _Toc148612273 \h </w:instrText>
            </w:r>
            <w:r w:rsidR="00760E93">
              <w:rPr>
                <w:noProof/>
                <w:webHidden/>
              </w:rPr>
            </w:r>
            <w:r w:rsidR="00760E93">
              <w:rPr>
                <w:noProof/>
                <w:webHidden/>
              </w:rPr>
              <w:fldChar w:fldCharType="separate"/>
            </w:r>
            <w:r>
              <w:rPr>
                <w:noProof/>
                <w:webHidden/>
              </w:rPr>
              <w:t>7</w:t>
            </w:r>
            <w:r w:rsidR="00760E93">
              <w:rPr>
                <w:noProof/>
                <w:webHidden/>
              </w:rPr>
              <w:fldChar w:fldCharType="end"/>
            </w:r>
          </w:hyperlink>
        </w:p>
        <w:p w14:paraId="6C2B3493" w14:textId="0509B70D"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274" w:history="1">
            <w:r w:rsidR="00760E93" w:rsidRPr="000E01CD">
              <w:rPr>
                <w:rStyle w:val="Hipercze"/>
                <w:noProof/>
              </w:rPr>
              <w:t>Część VII. Udostępnienie zasobów</w:t>
            </w:r>
            <w:r w:rsidR="00760E93">
              <w:rPr>
                <w:noProof/>
                <w:webHidden/>
              </w:rPr>
              <w:tab/>
            </w:r>
            <w:r w:rsidR="00760E93">
              <w:rPr>
                <w:noProof/>
                <w:webHidden/>
              </w:rPr>
              <w:fldChar w:fldCharType="begin"/>
            </w:r>
            <w:r w:rsidR="00760E93">
              <w:rPr>
                <w:noProof/>
                <w:webHidden/>
              </w:rPr>
              <w:instrText xml:space="preserve"> PAGEREF _Toc148612274 \h </w:instrText>
            </w:r>
            <w:r w:rsidR="00760E93">
              <w:rPr>
                <w:noProof/>
                <w:webHidden/>
              </w:rPr>
            </w:r>
            <w:r w:rsidR="00760E93">
              <w:rPr>
                <w:noProof/>
                <w:webHidden/>
              </w:rPr>
              <w:fldChar w:fldCharType="separate"/>
            </w:r>
            <w:r>
              <w:rPr>
                <w:noProof/>
                <w:webHidden/>
              </w:rPr>
              <w:t>8</w:t>
            </w:r>
            <w:r w:rsidR="00760E93">
              <w:rPr>
                <w:noProof/>
                <w:webHidden/>
              </w:rPr>
              <w:fldChar w:fldCharType="end"/>
            </w:r>
          </w:hyperlink>
        </w:p>
        <w:p w14:paraId="508CCCE2" w14:textId="4883D3A5"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275" w:history="1">
            <w:r w:rsidR="00760E93" w:rsidRPr="000E01CD">
              <w:rPr>
                <w:rStyle w:val="Hipercze"/>
                <w:noProof/>
              </w:rPr>
              <w:t>Część VIII. Podmiotowe środki dowodowe.</w:t>
            </w:r>
            <w:r w:rsidR="00760E93">
              <w:rPr>
                <w:noProof/>
                <w:webHidden/>
              </w:rPr>
              <w:tab/>
            </w:r>
            <w:r w:rsidR="00760E93">
              <w:rPr>
                <w:noProof/>
                <w:webHidden/>
              </w:rPr>
              <w:fldChar w:fldCharType="begin"/>
            </w:r>
            <w:r w:rsidR="00760E93">
              <w:rPr>
                <w:noProof/>
                <w:webHidden/>
              </w:rPr>
              <w:instrText xml:space="preserve"> PAGEREF _Toc148612275 \h </w:instrText>
            </w:r>
            <w:r w:rsidR="00760E93">
              <w:rPr>
                <w:noProof/>
                <w:webHidden/>
              </w:rPr>
            </w:r>
            <w:r w:rsidR="00760E93">
              <w:rPr>
                <w:noProof/>
                <w:webHidden/>
              </w:rPr>
              <w:fldChar w:fldCharType="separate"/>
            </w:r>
            <w:r>
              <w:rPr>
                <w:noProof/>
                <w:webHidden/>
              </w:rPr>
              <w:t>9</w:t>
            </w:r>
            <w:r w:rsidR="00760E93">
              <w:rPr>
                <w:noProof/>
                <w:webHidden/>
              </w:rPr>
              <w:fldChar w:fldCharType="end"/>
            </w:r>
          </w:hyperlink>
        </w:p>
        <w:p w14:paraId="449CE014" w14:textId="39A32B12"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276" w:history="1">
            <w:r w:rsidR="00760E93" w:rsidRPr="000E01CD">
              <w:rPr>
                <w:rStyle w:val="Hipercze"/>
                <w:noProof/>
              </w:rPr>
              <w:t>Część IX. Przedmiotowe środki dowodowe oraz pozostałe dokumenty i oświadczenia</w:t>
            </w:r>
            <w:r w:rsidR="00760E93">
              <w:rPr>
                <w:noProof/>
                <w:webHidden/>
              </w:rPr>
              <w:tab/>
            </w:r>
            <w:r w:rsidR="00760E93">
              <w:rPr>
                <w:noProof/>
                <w:webHidden/>
              </w:rPr>
              <w:fldChar w:fldCharType="begin"/>
            </w:r>
            <w:r w:rsidR="00760E93">
              <w:rPr>
                <w:noProof/>
                <w:webHidden/>
              </w:rPr>
              <w:instrText xml:space="preserve"> PAGEREF _Toc148612276 \h </w:instrText>
            </w:r>
            <w:r w:rsidR="00760E93">
              <w:rPr>
                <w:noProof/>
                <w:webHidden/>
              </w:rPr>
            </w:r>
            <w:r w:rsidR="00760E93">
              <w:rPr>
                <w:noProof/>
                <w:webHidden/>
              </w:rPr>
              <w:fldChar w:fldCharType="separate"/>
            </w:r>
            <w:r>
              <w:rPr>
                <w:noProof/>
                <w:webHidden/>
              </w:rPr>
              <w:t>12</w:t>
            </w:r>
            <w:r w:rsidR="00760E93">
              <w:rPr>
                <w:noProof/>
                <w:webHidden/>
              </w:rPr>
              <w:fldChar w:fldCharType="end"/>
            </w:r>
          </w:hyperlink>
        </w:p>
        <w:p w14:paraId="514D4145" w14:textId="0CBDEA65"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277" w:history="1">
            <w:r w:rsidR="00760E93" w:rsidRPr="000E01CD">
              <w:rPr>
                <w:rStyle w:val="Hipercze"/>
                <w:noProof/>
              </w:rPr>
              <w:t>Część X. Podwykonawstwo</w:t>
            </w:r>
            <w:r w:rsidR="00760E93">
              <w:rPr>
                <w:noProof/>
                <w:webHidden/>
              </w:rPr>
              <w:tab/>
            </w:r>
            <w:r w:rsidR="00760E93">
              <w:rPr>
                <w:noProof/>
                <w:webHidden/>
              </w:rPr>
              <w:fldChar w:fldCharType="begin"/>
            </w:r>
            <w:r w:rsidR="00760E93">
              <w:rPr>
                <w:noProof/>
                <w:webHidden/>
              </w:rPr>
              <w:instrText xml:space="preserve"> PAGEREF _Toc148612277 \h </w:instrText>
            </w:r>
            <w:r w:rsidR="00760E93">
              <w:rPr>
                <w:noProof/>
                <w:webHidden/>
              </w:rPr>
            </w:r>
            <w:r w:rsidR="00760E93">
              <w:rPr>
                <w:noProof/>
                <w:webHidden/>
              </w:rPr>
              <w:fldChar w:fldCharType="separate"/>
            </w:r>
            <w:r>
              <w:rPr>
                <w:noProof/>
                <w:webHidden/>
              </w:rPr>
              <w:t>14</w:t>
            </w:r>
            <w:r w:rsidR="00760E93">
              <w:rPr>
                <w:noProof/>
                <w:webHidden/>
              </w:rPr>
              <w:fldChar w:fldCharType="end"/>
            </w:r>
          </w:hyperlink>
        </w:p>
        <w:p w14:paraId="1BCDE463" w14:textId="636274D3"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278" w:history="1">
            <w:r w:rsidR="00760E93" w:rsidRPr="000E01CD">
              <w:rPr>
                <w:rStyle w:val="Hipercze"/>
                <w:noProof/>
              </w:rPr>
              <w:t>Część XI. Wadium</w:t>
            </w:r>
            <w:r w:rsidR="00760E93">
              <w:rPr>
                <w:noProof/>
                <w:webHidden/>
              </w:rPr>
              <w:tab/>
            </w:r>
            <w:r w:rsidR="00760E93">
              <w:rPr>
                <w:noProof/>
                <w:webHidden/>
              </w:rPr>
              <w:fldChar w:fldCharType="begin"/>
            </w:r>
            <w:r w:rsidR="00760E93">
              <w:rPr>
                <w:noProof/>
                <w:webHidden/>
              </w:rPr>
              <w:instrText xml:space="preserve"> PAGEREF _Toc148612278 \h </w:instrText>
            </w:r>
            <w:r w:rsidR="00760E93">
              <w:rPr>
                <w:noProof/>
                <w:webHidden/>
              </w:rPr>
            </w:r>
            <w:r w:rsidR="00760E93">
              <w:rPr>
                <w:noProof/>
                <w:webHidden/>
              </w:rPr>
              <w:fldChar w:fldCharType="separate"/>
            </w:r>
            <w:r>
              <w:rPr>
                <w:noProof/>
                <w:webHidden/>
              </w:rPr>
              <w:t>14</w:t>
            </w:r>
            <w:r w:rsidR="00760E93">
              <w:rPr>
                <w:noProof/>
                <w:webHidden/>
              </w:rPr>
              <w:fldChar w:fldCharType="end"/>
            </w:r>
          </w:hyperlink>
        </w:p>
        <w:p w14:paraId="44BF6828" w14:textId="5B94B694"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279" w:history="1">
            <w:r w:rsidR="00760E93" w:rsidRPr="000E01CD">
              <w:rPr>
                <w:rStyle w:val="Hipercze"/>
                <w:noProof/>
              </w:rPr>
              <w:t>Część XII. Opis sposobu przygotowania oferty</w:t>
            </w:r>
            <w:r w:rsidR="00760E93">
              <w:rPr>
                <w:noProof/>
                <w:webHidden/>
              </w:rPr>
              <w:tab/>
            </w:r>
            <w:r w:rsidR="00760E93">
              <w:rPr>
                <w:noProof/>
                <w:webHidden/>
              </w:rPr>
              <w:fldChar w:fldCharType="begin"/>
            </w:r>
            <w:r w:rsidR="00760E93">
              <w:rPr>
                <w:noProof/>
                <w:webHidden/>
              </w:rPr>
              <w:instrText xml:space="preserve"> PAGEREF _Toc148612279 \h </w:instrText>
            </w:r>
            <w:r w:rsidR="00760E93">
              <w:rPr>
                <w:noProof/>
                <w:webHidden/>
              </w:rPr>
            </w:r>
            <w:r w:rsidR="00760E93">
              <w:rPr>
                <w:noProof/>
                <w:webHidden/>
              </w:rPr>
              <w:fldChar w:fldCharType="separate"/>
            </w:r>
            <w:r>
              <w:rPr>
                <w:noProof/>
                <w:webHidden/>
              </w:rPr>
              <w:t>15</w:t>
            </w:r>
            <w:r w:rsidR="00760E93">
              <w:rPr>
                <w:noProof/>
                <w:webHidden/>
              </w:rPr>
              <w:fldChar w:fldCharType="end"/>
            </w:r>
          </w:hyperlink>
        </w:p>
        <w:p w14:paraId="7E0B973A" w14:textId="2647BA23"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280" w:history="1">
            <w:r w:rsidR="00760E93" w:rsidRPr="000E01CD">
              <w:rPr>
                <w:rStyle w:val="Hipercze"/>
                <w:noProof/>
              </w:rPr>
              <w:t>Część XIII. Miejsce, termin składania i otwarcia ofert oraz termin związania ofertą</w:t>
            </w:r>
            <w:r w:rsidR="00760E93">
              <w:rPr>
                <w:noProof/>
                <w:webHidden/>
              </w:rPr>
              <w:tab/>
            </w:r>
            <w:r w:rsidR="00760E93">
              <w:rPr>
                <w:noProof/>
                <w:webHidden/>
              </w:rPr>
              <w:fldChar w:fldCharType="begin"/>
            </w:r>
            <w:r w:rsidR="00760E93">
              <w:rPr>
                <w:noProof/>
                <w:webHidden/>
              </w:rPr>
              <w:instrText xml:space="preserve"> PAGEREF _Toc148612280 \h </w:instrText>
            </w:r>
            <w:r w:rsidR="00760E93">
              <w:rPr>
                <w:noProof/>
                <w:webHidden/>
              </w:rPr>
            </w:r>
            <w:r w:rsidR="00760E93">
              <w:rPr>
                <w:noProof/>
                <w:webHidden/>
              </w:rPr>
              <w:fldChar w:fldCharType="separate"/>
            </w:r>
            <w:r>
              <w:rPr>
                <w:noProof/>
                <w:webHidden/>
              </w:rPr>
              <w:t>17</w:t>
            </w:r>
            <w:r w:rsidR="00760E93">
              <w:rPr>
                <w:noProof/>
                <w:webHidden/>
              </w:rPr>
              <w:fldChar w:fldCharType="end"/>
            </w:r>
          </w:hyperlink>
        </w:p>
        <w:p w14:paraId="1DB57DF7" w14:textId="66BFF416"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281" w:history="1">
            <w:r w:rsidR="00760E93" w:rsidRPr="000E01CD">
              <w:rPr>
                <w:rStyle w:val="Hipercze"/>
                <w:noProof/>
              </w:rPr>
              <w:t>Część XIV. Informacja o środkach komunikacji elektronicznej oraz wymaganiach technicznych i organizacyjnych sporządzania, wysyłania i odbierania korespondencji</w:t>
            </w:r>
            <w:r w:rsidR="00760E93">
              <w:rPr>
                <w:noProof/>
                <w:webHidden/>
              </w:rPr>
              <w:tab/>
            </w:r>
            <w:r w:rsidR="00760E93">
              <w:rPr>
                <w:noProof/>
                <w:webHidden/>
              </w:rPr>
              <w:fldChar w:fldCharType="begin"/>
            </w:r>
            <w:r w:rsidR="00760E93">
              <w:rPr>
                <w:noProof/>
                <w:webHidden/>
              </w:rPr>
              <w:instrText xml:space="preserve"> PAGEREF _Toc148612281 \h </w:instrText>
            </w:r>
            <w:r w:rsidR="00760E93">
              <w:rPr>
                <w:noProof/>
                <w:webHidden/>
              </w:rPr>
            </w:r>
            <w:r w:rsidR="00760E93">
              <w:rPr>
                <w:noProof/>
                <w:webHidden/>
              </w:rPr>
              <w:fldChar w:fldCharType="separate"/>
            </w:r>
            <w:r>
              <w:rPr>
                <w:noProof/>
                <w:webHidden/>
              </w:rPr>
              <w:t>18</w:t>
            </w:r>
            <w:r w:rsidR="00760E93">
              <w:rPr>
                <w:noProof/>
                <w:webHidden/>
              </w:rPr>
              <w:fldChar w:fldCharType="end"/>
            </w:r>
          </w:hyperlink>
        </w:p>
        <w:p w14:paraId="56AE23CD" w14:textId="48E95971"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282" w:history="1">
            <w:r w:rsidR="00760E93" w:rsidRPr="000E01CD">
              <w:rPr>
                <w:rStyle w:val="Hipercze"/>
                <w:noProof/>
              </w:rPr>
              <w:t>Część XV. Opis sposobu obliczenia ceny</w:t>
            </w:r>
            <w:r w:rsidR="00760E93">
              <w:rPr>
                <w:noProof/>
                <w:webHidden/>
              </w:rPr>
              <w:tab/>
            </w:r>
            <w:r w:rsidR="00760E93">
              <w:rPr>
                <w:noProof/>
                <w:webHidden/>
              </w:rPr>
              <w:fldChar w:fldCharType="begin"/>
            </w:r>
            <w:r w:rsidR="00760E93">
              <w:rPr>
                <w:noProof/>
                <w:webHidden/>
              </w:rPr>
              <w:instrText xml:space="preserve"> PAGEREF _Toc148612282 \h </w:instrText>
            </w:r>
            <w:r w:rsidR="00760E93">
              <w:rPr>
                <w:noProof/>
                <w:webHidden/>
              </w:rPr>
            </w:r>
            <w:r w:rsidR="00760E93">
              <w:rPr>
                <w:noProof/>
                <w:webHidden/>
              </w:rPr>
              <w:fldChar w:fldCharType="separate"/>
            </w:r>
            <w:r>
              <w:rPr>
                <w:noProof/>
                <w:webHidden/>
              </w:rPr>
              <w:t>18</w:t>
            </w:r>
            <w:r w:rsidR="00760E93">
              <w:rPr>
                <w:noProof/>
                <w:webHidden/>
              </w:rPr>
              <w:fldChar w:fldCharType="end"/>
            </w:r>
          </w:hyperlink>
        </w:p>
        <w:p w14:paraId="71A05CB7" w14:textId="4F17F46E"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283" w:history="1">
            <w:r w:rsidR="00760E93" w:rsidRPr="000E01CD">
              <w:rPr>
                <w:rStyle w:val="Hipercze"/>
                <w:noProof/>
              </w:rPr>
              <w:t>Część XVI. Kryteria oceny ofert</w:t>
            </w:r>
            <w:r w:rsidR="00760E93">
              <w:rPr>
                <w:noProof/>
                <w:webHidden/>
              </w:rPr>
              <w:tab/>
            </w:r>
            <w:r w:rsidR="00760E93">
              <w:rPr>
                <w:noProof/>
                <w:webHidden/>
              </w:rPr>
              <w:fldChar w:fldCharType="begin"/>
            </w:r>
            <w:r w:rsidR="00760E93">
              <w:rPr>
                <w:noProof/>
                <w:webHidden/>
              </w:rPr>
              <w:instrText xml:space="preserve"> PAGEREF _Toc148612283 \h </w:instrText>
            </w:r>
            <w:r w:rsidR="00760E93">
              <w:rPr>
                <w:noProof/>
                <w:webHidden/>
              </w:rPr>
            </w:r>
            <w:r w:rsidR="00760E93">
              <w:rPr>
                <w:noProof/>
                <w:webHidden/>
              </w:rPr>
              <w:fldChar w:fldCharType="separate"/>
            </w:r>
            <w:r>
              <w:rPr>
                <w:noProof/>
                <w:webHidden/>
              </w:rPr>
              <w:t>19</w:t>
            </w:r>
            <w:r w:rsidR="00760E93">
              <w:rPr>
                <w:noProof/>
                <w:webHidden/>
              </w:rPr>
              <w:fldChar w:fldCharType="end"/>
            </w:r>
          </w:hyperlink>
        </w:p>
        <w:p w14:paraId="3011D23E" w14:textId="234A4BD2"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284" w:history="1">
            <w:r w:rsidR="00760E93" w:rsidRPr="000E01CD">
              <w:rPr>
                <w:rStyle w:val="Hipercze"/>
                <w:noProof/>
              </w:rPr>
              <w:t>Część XVII. Aukcja elektroniczna</w:t>
            </w:r>
            <w:r w:rsidR="00760E93">
              <w:rPr>
                <w:noProof/>
                <w:webHidden/>
              </w:rPr>
              <w:tab/>
            </w:r>
            <w:r w:rsidR="00760E93">
              <w:rPr>
                <w:noProof/>
                <w:webHidden/>
              </w:rPr>
              <w:fldChar w:fldCharType="begin"/>
            </w:r>
            <w:r w:rsidR="00760E93">
              <w:rPr>
                <w:noProof/>
                <w:webHidden/>
              </w:rPr>
              <w:instrText xml:space="preserve"> PAGEREF _Toc148612284 \h </w:instrText>
            </w:r>
            <w:r w:rsidR="00760E93">
              <w:rPr>
                <w:noProof/>
                <w:webHidden/>
              </w:rPr>
            </w:r>
            <w:r w:rsidR="00760E93">
              <w:rPr>
                <w:noProof/>
                <w:webHidden/>
              </w:rPr>
              <w:fldChar w:fldCharType="separate"/>
            </w:r>
            <w:r>
              <w:rPr>
                <w:noProof/>
                <w:webHidden/>
              </w:rPr>
              <w:t>19</w:t>
            </w:r>
            <w:r w:rsidR="00760E93">
              <w:rPr>
                <w:noProof/>
                <w:webHidden/>
              </w:rPr>
              <w:fldChar w:fldCharType="end"/>
            </w:r>
          </w:hyperlink>
        </w:p>
        <w:p w14:paraId="36BB4E72" w14:textId="0F4290BC"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285" w:history="1">
            <w:r w:rsidR="00760E93" w:rsidRPr="000E01CD">
              <w:rPr>
                <w:rStyle w:val="Hipercze"/>
                <w:noProof/>
              </w:rPr>
              <w:t>Część XVIII. Kolejność podejmowania czynności przez Zamawiającego</w:t>
            </w:r>
            <w:r w:rsidR="00760E93">
              <w:rPr>
                <w:noProof/>
                <w:webHidden/>
              </w:rPr>
              <w:tab/>
            </w:r>
            <w:r w:rsidR="00760E93">
              <w:rPr>
                <w:noProof/>
                <w:webHidden/>
              </w:rPr>
              <w:fldChar w:fldCharType="begin"/>
            </w:r>
            <w:r w:rsidR="00760E93">
              <w:rPr>
                <w:noProof/>
                <w:webHidden/>
              </w:rPr>
              <w:instrText xml:space="preserve"> PAGEREF _Toc148612285 \h </w:instrText>
            </w:r>
            <w:r w:rsidR="00760E93">
              <w:rPr>
                <w:noProof/>
                <w:webHidden/>
              </w:rPr>
            </w:r>
            <w:r w:rsidR="00760E93">
              <w:rPr>
                <w:noProof/>
                <w:webHidden/>
              </w:rPr>
              <w:fldChar w:fldCharType="separate"/>
            </w:r>
            <w:r>
              <w:rPr>
                <w:noProof/>
                <w:webHidden/>
              </w:rPr>
              <w:t>22</w:t>
            </w:r>
            <w:r w:rsidR="00760E93">
              <w:rPr>
                <w:noProof/>
                <w:webHidden/>
              </w:rPr>
              <w:fldChar w:fldCharType="end"/>
            </w:r>
          </w:hyperlink>
        </w:p>
        <w:p w14:paraId="4ABD2E8D" w14:textId="1D53E6B4"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286" w:history="1">
            <w:r w:rsidR="00760E93" w:rsidRPr="000E01CD">
              <w:rPr>
                <w:rStyle w:val="Hipercze"/>
                <w:noProof/>
              </w:rPr>
              <w:t>Część XIX. Zabezpieczenie należytego wykonania umowy</w:t>
            </w:r>
            <w:r w:rsidR="00760E93">
              <w:rPr>
                <w:noProof/>
                <w:webHidden/>
              </w:rPr>
              <w:tab/>
            </w:r>
            <w:r w:rsidR="00760E93">
              <w:rPr>
                <w:noProof/>
                <w:webHidden/>
              </w:rPr>
              <w:fldChar w:fldCharType="begin"/>
            </w:r>
            <w:r w:rsidR="00760E93">
              <w:rPr>
                <w:noProof/>
                <w:webHidden/>
              </w:rPr>
              <w:instrText xml:space="preserve"> PAGEREF _Toc148612286 \h </w:instrText>
            </w:r>
            <w:r w:rsidR="00760E93">
              <w:rPr>
                <w:noProof/>
                <w:webHidden/>
              </w:rPr>
            </w:r>
            <w:r w:rsidR="00760E93">
              <w:rPr>
                <w:noProof/>
                <w:webHidden/>
              </w:rPr>
              <w:fldChar w:fldCharType="separate"/>
            </w:r>
            <w:r>
              <w:rPr>
                <w:noProof/>
                <w:webHidden/>
              </w:rPr>
              <w:t>23</w:t>
            </w:r>
            <w:r w:rsidR="00760E93">
              <w:rPr>
                <w:noProof/>
                <w:webHidden/>
              </w:rPr>
              <w:fldChar w:fldCharType="end"/>
            </w:r>
          </w:hyperlink>
        </w:p>
        <w:p w14:paraId="56AFA778" w14:textId="6EDB5C29"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287" w:history="1">
            <w:r w:rsidR="00760E93" w:rsidRPr="000E01CD">
              <w:rPr>
                <w:rStyle w:val="Hipercze"/>
                <w:noProof/>
              </w:rPr>
              <w:t>Część XX. Istotne postanowienia umowy</w:t>
            </w:r>
            <w:r w:rsidR="00760E93">
              <w:rPr>
                <w:noProof/>
                <w:webHidden/>
              </w:rPr>
              <w:tab/>
            </w:r>
            <w:r w:rsidR="00760E93">
              <w:rPr>
                <w:noProof/>
                <w:webHidden/>
              </w:rPr>
              <w:fldChar w:fldCharType="begin"/>
            </w:r>
            <w:r w:rsidR="00760E93">
              <w:rPr>
                <w:noProof/>
                <w:webHidden/>
              </w:rPr>
              <w:instrText xml:space="preserve"> PAGEREF _Toc148612287 \h </w:instrText>
            </w:r>
            <w:r w:rsidR="00760E93">
              <w:rPr>
                <w:noProof/>
                <w:webHidden/>
              </w:rPr>
            </w:r>
            <w:r w:rsidR="00760E93">
              <w:rPr>
                <w:noProof/>
                <w:webHidden/>
              </w:rPr>
              <w:fldChar w:fldCharType="separate"/>
            </w:r>
            <w:r>
              <w:rPr>
                <w:noProof/>
                <w:webHidden/>
              </w:rPr>
              <w:t>23</w:t>
            </w:r>
            <w:r w:rsidR="00760E93">
              <w:rPr>
                <w:noProof/>
                <w:webHidden/>
              </w:rPr>
              <w:fldChar w:fldCharType="end"/>
            </w:r>
          </w:hyperlink>
        </w:p>
        <w:p w14:paraId="2BB8950A" w14:textId="69094512"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288" w:history="1">
            <w:r w:rsidR="00760E93" w:rsidRPr="000E01CD">
              <w:rPr>
                <w:rStyle w:val="Hipercze"/>
                <w:noProof/>
              </w:rPr>
              <w:t>Część XXI. Formalności, jakie należy dopełnić przed zawarciem umowy</w:t>
            </w:r>
            <w:r w:rsidR="00760E93">
              <w:rPr>
                <w:noProof/>
                <w:webHidden/>
              </w:rPr>
              <w:tab/>
            </w:r>
            <w:r w:rsidR="00760E93">
              <w:rPr>
                <w:noProof/>
                <w:webHidden/>
              </w:rPr>
              <w:fldChar w:fldCharType="begin"/>
            </w:r>
            <w:r w:rsidR="00760E93">
              <w:rPr>
                <w:noProof/>
                <w:webHidden/>
              </w:rPr>
              <w:instrText xml:space="preserve"> PAGEREF _Toc148612288 \h </w:instrText>
            </w:r>
            <w:r w:rsidR="00760E93">
              <w:rPr>
                <w:noProof/>
                <w:webHidden/>
              </w:rPr>
            </w:r>
            <w:r w:rsidR="00760E93">
              <w:rPr>
                <w:noProof/>
                <w:webHidden/>
              </w:rPr>
              <w:fldChar w:fldCharType="separate"/>
            </w:r>
            <w:r>
              <w:rPr>
                <w:noProof/>
                <w:webHidden/>
              </w:rPr>
              <w:t>23</w:t>
            </w:r>
            <w:r w:rsidR="00760E93">
              <w:rPr>
                <w:noProof/>
                <w:webHidden/>
              </w:rPr>
              <w:fldChar w:fldCharType="end"/>
            </w:r>
          </w:hyperlink>
        </w:p>
        <w:p w14:paraId="633A706E" w14:textId="0AD55780"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289" w:history="1">
            <w:r w:rsidR="00760E93" w:rsidRPr="000E01CD">
              <w:rPr>
                <w:rStyle w:val="Hipercze"/>
                <w:noProof/>
              </w:rPr>
              <w:t>Część XXII. Pouczenie o środkach ochrony prawnej.</w:t>
            </w:r>
            <w:r w:rsidR="00760E93">
              <w:rPr>
                <w:noProof/>
                <w:webHidden/>
              </w:rPr>
              <w:tab/>
            </w:r>
            <w:r w:rsidR="00760E93">
              <w:rPr>
                <w:noProof/>
                <w:webHidden/>
              </w:rPr>
              <w:fldChar w:fldCharType="begin"/>
            </w:r>
            <w:r w:rsidR="00760E93">
              <w:rPr>
                <w:noProof/>
                <w:webHidden/>
              </w:rPr>
              <w:instrText xml:space="preserve"> PAGEREF _Toc148612289 \h </w:instrText>
            </w:r>
            <w:r w:rsidR="00760E93">
              <w:rPr>
                <w:noProof/>
                <w:webHidden/>
              </w:rPr>
            </w:r>
            <w:r w:rsidR="00760E93">
              <w:rPr>
                <w:noProof/>
                <w:webHidden/>
              </w:rPr>
              <w:fldChar w:fldCharType="separate"/>
            </w:r>
            <w:r>
              <w:rPr>
                <w:noProof/>
                <w:webHidden/>
              </w:rPr>
              <w:t>23</w:t>
            </w:r>
            <w:r w:rsidR="00760E93">
              <w:rPr>
                <w:noProof/>
                <w:webHidden/>
              </w:rPr>
              <w:fldChar w:fldCharType="end"/>
            </w:r>
          </w:hyperlink>
        </w:p>
        <w:p w14:paraId="53F816F5" w14:textId="1B0C29F6"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290" w:history="1">
            <w:r w:rsidR="00760E93" w:rsidRPr="000E01CD">
              <w:rPr>
                <w:rStyle w:val="Hipercze"/>
                <w:noProof/>
              </w:rPr>
              <w:t>Wykaz załączników</w:t>
            </w:r>
            <w:r w:rsidR="00760E93">
              <w:rPr>
                <w:noProof/>
                <w:webHidden/>
              </w:rPr>
              <w:tab/>
            </w:r>
            <w:r w:rsidR="00760E93">
              <w:rPr>
                <w:noProof/>
                <w:webHidden/>
              </w:rPr>
              <w:fldChar w:fldCharType="begin"/>
            </w:r>
            <w:r w:rsidR="00760E93">
              <w:rPr>
                <w:noProof/>
                <w:webHidden/>
              </w:rPr>
              <w:instrText xml:space="preserve"> PAGEREF _Toc148612290 \h </w:instrText>
            </w:r>
            <w:r w:rsidR="00760E93">
              <w:rPr>
                <w:noProof/>
                <w:webHidden/>
              </w:rPr>
            </w:r>
            <w:r w:rsidR="00760E93">
              <w:rPr>
                <w:noProof/>
                <w:webHidden/>
              </w:rPr>
              <w:fldChar w:fldCharType="separate"/>
            </w:r>
            <w:r>
              <w:rPr>
                <w:noProof/>
                <w:webHidden/>
              </w:rPr>
              <w:t>23</w:t>
            </w:r>
            <w:r w:rsidR="00760E93">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AEDE821" w14:textId="77777777" w:rsidR="00CC2E4F" w:rsidRPr="00057162" w:rsidRDefault="00CC2E4F" w:rsidP="00CC2E4F">
      <w:pPr>
        <w:spacing w:before="120"/>
        <w:jc w:val="both"/>
        <w:rPr>
          <w:bCs/>
          <w:iCs/>
          <w:sz w:val="24"/>
          <w:szCs w:val="24"/>
        </w:rPr>
      </w:pPr>
      <w:bookmarkStart w:id="4" w:name="_Toc106095838"/>
      <w:bookmarkStart w:id="5" w:name="_Toc106096382"/>
      <w:bookmarkStart w:id="6" w:name="_Toc148612269"/>
      <w:r w:rsidRPr="00057162">
        <w:rPr>
          <w:bCs/>
          <w:iCs/>
          <w:sz w:val="24"/>
          <w:szCs w:val="24"/>
        </w:rPr>
        <w:t xml:space="preserve">Oddział  </w:t>
      </w:r>
      <w:r>
        <w:rPr>
          <w:bCs/>
          <w:iCs/>
          <w:sz w:val="24"/>
          <w:szCs w:val="24"/>
        </w:rPr>
        <w:t>Zakład Elektrociepłownie</w:t>
      </w:r>
    </w:p>
    <w:p w14:paraId="23EF0AC4" w14:textId="77777777" w:rsidR="00CC2E4F" w:rsidRPr="003B4BF3" w:rsidRDefault="00CC2E4F" w:rsidP="00CC2E4F">
      <w:pPr>
        <w:spacing w:before="120"/>
        <w:jc w:val="both"/>
        <w:rPr>
          <w:bCs/>
          <w:iCs/>
          <w:sz w:val="24"/>
          <w:szCs w:val="24"/>
        </w:rPr>
      </w:pPr>
      <w:r w:rsidRPr="003B4BF3">
        <w:rPr>
          <w:bCs/>
          <w:iCs/>
          <w:sz w:val="24"/>
          <w:szCs w:val="24"/>
        </w:rPr>
        <w:t>44 – 270 Rybnik, ul. Rymera 4</w:t>
      </w:r>
    </w:p>
    <w:p w14:paraId="247CC457" w14:textId="77777777" w:rsidR="00CC2E4F" w:rsidRPr="003B4BF3" w:rsidRDefault="00CC2E4F" w:rsidP="00CC2E4F">
      <w:pPr>
        <w:ind w:right="1"/>
        <w:rPr>
          <w:sz w:val="24"/>
          <w:szCs w:val="24"/>
        </w:rPr>
      </w:pPr>
      <w:r w:rsidRPr="003B4BF3">
        <w:rPr>
          <w:sz w:val="24"/>
          <w:szCs w:val="24"/>
        </w:rPr>
        <w:t>Osoba/nr tel./adres e-mail do kontaktu:</w:t>
      </w:r>
    </w:p>
    <w:p w14:paraId="61850DDA" w14:textId="77777777" w:rsidR="00CC2E4F" w:rsidRPr="001F7DFB" w:rsidRDefault="00CC2E4F" w:rsidP="00CC2E4F">
      <w:pPr>
        <w:ind w:right="1"/>
        <w:rPr>
          <w:sz w:val="22"/>
          <w:szCs w:val="22"/>
        </w:rPr>
      </w:pPr>
      <w:r w:rsidRPr="003B4BF3">
        <w:rPr>
          <w:sz w:val="24"/>
          <w:szCs w:val="24"/>
        </w:rPr>
        <w:t xml:space="preserve">Bernard Chroboczek: tel. +48 32 73 98 691; </w:t>
      </w:r>
      <w:hyperlink r:id="rId12" w:history="1">
        <w:r w:rsidRPr="001F7DFB">
          <w:rPr>
            <w:rStyle w:val="Hipercze"/>
            <w:b/>
            <w:sz w:val="22"/>
            <w:szCs w:val="22"/>
          </w:rPr>
          <w:t>b.chroboczek@pgg.pl</w:t>
        </w:r>
      </w:hyperlink>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42060829" w:rsidR="00D50111" w:rsidRPr="00CC2E4F" w:rsidRDefault="00CA0422" w:rsidP="00CC2E4F">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158FA5B7"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CC2E4F" w:rsidRPr="00CC2E4F">
        <w:t>Odbiór (załadunek) i transport odpadu w postaci wody pogazowej (kod odpadu 05 06 80 – odpady ciekłe zawierające fenole) z C Marcel do JSW KOKS S.A. Koksownia Radlin</w:t>
      </w:r>
      <w:r w:rsidR="00CC2E4F">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3CA7F383"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CC2E4F">
        <w:t xml:space="preserve"> </w:t>
      </w:r>
      <w:r w:rsidR="00CC2E4F" w:rsidRPr="00ED322E">
        <w:t>90512000-9</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CC2E4F">
        <w:t>rachunkowości (</w:t>
      </w:r>
      <w:r w:rsidR="00D03994" w:rsidRPr="00CC2E4F">
        <w:t xml:space="preserve">Dz. U. z 2023 r. poz. 120, 295 z </w:t>
      </w:r>
      <w:proofErr w:type="spellStart"/>
      <w:r w:rsidR="00D03994" w:rsidRPr="00CC2E4F">
        <w:t>późn</w:t>
      </w:r>
      <w:proofErr w:type="spellEnd"/>
      <w:r w:rsidR="00D03994" w:rsidRPr="00CC2E4F">
        <w:t>. zm.</w:t>
      </w:r>
      <w:r w:rsidR="00820105" w:rsidRPr="00CC2E4F">
        <w:t>) jest</w:t>
      </w:r>
      <w:r w:rsidR="00820105" w:rsidRPr="00D03994">
        <w:t xml:space="preserve">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w:t>
      </w:r>
      <w:r w:rsidRPr="00D52625">
        <w:lastRenderedPageBreak/>
        <w:t>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192A50">
      <w:pPr>
        <w:pStyle w:val="Akapitzlist"/>
        <w:numPr>
          <w:ilvl w:val="2"/>
          <w:numId w:val="85"/>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0ADE7D2" w14:textId="0E74B122" w:rsidR="00C7690B"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Pr="00E354E8">
        <w:t>; Wykonawca wykaże, że posiada</w:t>
      </w:r>
      <w:r w:rsidR="00CC2E4F" w:rsidRPr="00CC2E4F">
        <w:t xml:space="preserve"> </w:t>
      </w:r>
      <w:r w:rsidR="00CC2E4F" w:rsidRPr="00D47475">
        <w:t>wymagane prawem decyzje w zakresie transportu odpadów oraz nr rejestrowy w BDO.</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192271EE" w14:textId="1B940F1F" w:rsidR="00182B15" w:rsidRPr="00057162" w:rsidRDefault="00804500" w:rsidP="0075786A">
      <w:pPr>
        <w:pStyle w:val="Akapitzlist"/>
        <w:numPr>
          <w:ilvl w:val="2"/>
          <w:numId w:val="16"/>
        </w:numPr>
        <w:spacing w:before="120" w:line="312" w:lineRule="auto"/>
        <w:contextualSpacing w:val="0"/>
        <w:jc w:val="both"/>
      </w:pPr>
      <w:r w:rsidRPr="00057162">
        <w:t>skie</w:t>
      </w:r>
      <w:r w:rsidR="00182B15" w:rsidRPr="00057162">
        <w:t>ruje do wykonania zamówienia osoby o następujących kwalifikacjach:</w:t>
      </w:r>
    </w:p>
    <w:p w14:paraId="5110D2C4" w14:textId="634DB2DF" w:rsidR="00CC2E4F" w:rsidRPr="00934EF6" w:rsidRDefault="00CC2E4F" w:rsidP="00CC2E4F">
      <w:pPr>
        <w:pStyle w:val="Akapitzlist"/>
        <w:numPr>
          <w:ilvl w:val="3"/>
          <w:numId w:val="16"/>
        </w:numPr>
        <w:spacing w:before="120" w:line="312" w:lineRule="auto"/>
        <w:contextualSpacing w:val="0"/>
        <w:jc w:val="both"/>
        <w:rPr>
          <w:color w:val="0070C0"/>
        </w:rPr>
      </w:pPr>
      <w:r w:rsidRPr="00934EF6">
        <w:t xml:space="preserve">Prawo jazdy C; C+E </w:t>
      </w:r>
      <w:r>
        <w:t xml:space="preserve"> </w:t>
      </w:r>
    </w:p>
    <w:p w14:paraId="6E98C19E" w14:textId="0573DE18" w:rsidR="00804500" w:rsidRPr="00057162" w:rsidRDefault="00463EF4" w:rsidP="0075786A">
      <w:pPr>
        <w:pStyle w:val="Akapitzlist"/>
        <w:numPr>
          <w:ilvl w:val="2"/>
          <w:numId w:val="16"/>
        </w:numPr>
        <w:spacing w:before="120" w:line="312" w:lineRule="auto"/>
        <w:contextualSpacing w:val="0"/>
        <w:jc w:val="both"/>
      </w:pPr>
      <w:r w:rsidRPr="00057162">
        <w:t>d</w:t>
      </w:r>
      <w:r w:rsidR="00804500" w:rsidRPr="00057162">
        <w:t>ysponuje następującymi urządzeniami lub wyposażeniem zakładu w celu wykonania zamówienia:</w:t>
      </w:r>
    </w:p>
    <w:p w14:paraId="6D8922DF" w14:textId="05FFE31E" w:rsidR="00CC2E4F" w:rsidRPr="005708C7" w:rsidRDefault="00CC2E4F" w:rsidP="00CC2E4F">
      <w:pPr>
        <w:pStyle w:val="Akapitzlist"/>
        <w:numPr>
          <w:ilvl w:val="3"/>
          <w:numId w:val="16"/>
        </w:numPr>
        <w:spacing w:before="120" w:line="312" w:lineRule="auto"/>
        <w:contextualSpacing w:val="0"/>
        <w:jc w:val="both"/>
      </w:pPr>
      <w:bookmarkStart w:id="19" w:name="_Toc106095842"/>
      <w:bookmarkStart w:id="20" w:name="_Toc106096386"/>
      <w:bookmarkStart w:id="21" w:name="_Toc148612273"/>
      <w:r w:rsidRPr="005708C7">
        <w:t>Autocysterna nie zanieczyszczona innymi cieczami odpadowymi</w:t>
      </w:r>
    </w:p>
    <w:p w14:paraId="349C11F1" w14:textId="678693D6"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lastRenderedPageBreak/>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5B23F41E"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w:t>
      </w:r>
      <w:r w:rsidR="00004569" w:rsidRPr="00E96B76">
        <w:rPr>
          <w:bCs/>
          <w:iCs/>
        </w:rPr>
        <w:lastRenderedPageBreak/>
        <w:t>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F168E5" w:rsidRDefault="001C6EEF" w:rsidP="001C6EEF">
      <w:pPr>
        <w:pStyle w:val="Akapitzlist"/>
        <w:numPr>
          <w:ilvl w:val="1"/>
          <w:numId w:val="7"/>
        </w:numPr>
        <w:spacing w:before="120" w:line="312" w:lineRule="auto"/>
        <w:contextualSpacing w:val="0"/>
        <w:jc w:val="both"/>
        <w:rPr>
          <w:bCs/>
          <w:iCs/>
        </w:rPr>
      </w:pPr>
      <w:r w:rsidRPr="00F168E5">
        <w:rPr>
          <w:bCs/>
          <w:iCs/>
        </w:rPr>
        <w:lastRenderedPageBreak/>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F168E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168E5">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0C0682AC" w14:textId="70CFAF50" w:rsidR="00F168E5" w:rsidRPr="00C7690B" w:rsidRDefault="00F168E5" w:rsidP="004E4483">
      <w:pPr>
        <w:pStyle w:val="Akapitzlist"/>
        <w:numPr>
          <w:ilvl w:val="1"/>
          <w:numId w:val="7"/>
        </w:numPr>
        <w:spacing w:before="120" w:line="312" w:lineRule="auto"/>
        <w:contextualSpacing w:val="0"/>
        <w:jc w:val="both"/>
        <w:rPr>
          <w:bCs/>
          <w:iCs/>
          <w:color w:val="0070C0"/>
        </w:rPr>
      </w:pPr>
      <w:r w:rsidRPr="008F430B">
        <w:rPr>
          <w:color w:val="000000"/>
        </w:rPr>
        <w:t>wymagane prawem decyzje w zakresie transportu i zagospodarowania odpadów oraz nr rejestrowy w BDO</w:t>
      </w:r>
    </w:p>
    <w:p w14:paraId="2CFE17C7" w14:textId="77777777" w:rsidR="00F168E5" w:rsidRDefault="004A04E7" w:rsidP="00F168E5">
      <w:pPr>
        <w:pStyle w:val="Akapitzlist"/>
        <w:numPr>
          <w:ilvl w:val="1"/>
          <w:numId w:val="7"/>
        </w:numPr>
        <w:spacing w:before="120" w:line="312" w:lineRule="auto"/>
        <w:contextualSpacing w:val="0"/>
        <w:jc w:val="both"/>
        <w:rPr>
          <w:bCs/>
          <w:iCs/>
        </w:rPr>
      </w:pPr>
      <w:r w:rsidRPr="00057162">
        <w:rPr>
          <w:bCs/>
          <w:iCs/>
        </w:rPr>
        <w:t xml:space="preserve">informacji banku lub spółdzielczej kasy oszczędnościowo-kredytowej potwierdzającej wysokość posiadanych środków finansowych lub zdolność kredytową </w:t>
      </w:r>
      <w:r w:rsidR="00DB4D9E">
        <w:rPr>
          <w:bCs/>
          <w:iCs/>
        </w:rPr>
        <w:t>Wykonawcy</w:t>
      </w:r>
      <w:r w:rsidRPr="00057162">
        <w:rPr>
          <w:bCs/>
          <w:iCs/>
        </w:rPr>
        <w:t xml:space="preserve"> </w:t>
      </w:r>
      <w:r w:rsidR="00295BF5">
        <w:rPr>
          <w:bCs/>
          <w:iCs/>
        </w:rPr>
        <w:br/>
      </w:r>
      <w:r w:rsidRPr="00057162">
        <w:rPr>
          <w:bCs/>
          <w:iCs/>
        </w:rPr>
        <w:t>w okresie nie wcześniejszym niż 3 miesiące przed jej złożeniem,</w:t>
      </w:r>
    </w:p>
    <w:p w14:paraId="12E1E79E" w14:textId="1057634D" w:rsidR="00B40469" w:rsidRPr="00F168E5" w:rsidRDefault="00B40469" w:rsidP="00F168E5">
      <w:pPr>
        <w:pStyle w:val="Akapitzlist"/>
        <w:numPr>
          <w:ilvl w:val="1"/>
          <w:numId w:val="7"/>
        </w:numPr>
        <w:spacing w:before="120" w:line="312" w:lineRule="auto"/>
        <w:contextualSpacing w:val="0"/>
        <w:jc w:val="both"/>
        <w:rPr>
          <w:bCs/>
          <w:iCs/>
        </w:rPr>
      </w:pPr>
      <w:r w:rsidRPr="00F168E5">
        <w:rPr>
          <w:bCs/>
          <w:iCs/>
        </w:rPr>
        <w:t>wykazu usług wykonanych, a w przypadku świadczeń powtarzających się lub ciągłych również wykonywanych, w okresie ostatnich</w:t>
      </w:r>
      <w:r w:rsidRPr="00BC3D9B">
        <w:rPr>
          <w:bCs/>
          <w:iCs/>
        </w:rPr>
        <w:t xml:space="preserve"> </w:t>
      </w:r>
      <w:r w:rsidR="00966996" w:rsidRPr="00BC3D9B">
        <w:rPr>
          <w:bCs/>
          <w:iCs/>
        </w:rPr>
        <w:t>3 lat</w:t>
      </w:r>
      <w:r w:rsidRPr="00BC3D9B">
        <w:rPr>
          <w:bCs/>
          <w:iCs/>
        </w:rPr>
        <w:t xml:space="preserve">, a </w:t>
      </w:r>
      <w:r w:rsidRPr="00F168E5">
        <w:rPr>
          <w:bCs/>
          <w:iCs/>
        </w:rPr>
        <w:t xml:space="preserve">jeżeli okres prowadzenia działalności jest krótszy – w tym okresie, wraz z podaniem ich wartości, przedmiotu, dat wykonania i podmiotów, na rzecz których usługi zostały wykonane, oraz </w:t>
      </w:r>
      <w:r w:rsidR="006B7860" w:rsidRPr="00F168E5">
        <w:rPr>
          <w:bCs/>
          <w:iCs/>
        </w:rPr>
        <w:t>załączenia</w:t>
      </w:r>
      <w:r w:rsidRPr="00F168E5">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F168E5">
        <w:rPr>
          <w:bCs/>
          <w:iCs/>
        </w:rPr>
        <w:t>Wykonawca</w:t>
      </w:r>
      <w:r w:rsidRPr="00F168E5">
        <w:rPr>
          <w:bCs/>
          <w:iCs/>
        </w:rPr>
        <w:t xml:space="preserve"> nie jest w stanie uzyskać tych dokumentów – oświadczenie </w:t>
      </w:r>
      <w:r w:rsidR="00DB4D9E" w:rsidRPr="00F168E5">
        <w:rPr>
          <w:bCs/>
          <w:iCs/>
        </w:rPr>
        <w:t>Wykonawcy</w:t>
      </w:r>
      <w:r w:rsidR="00702596" w:rsidRPr="00F168E5">
        <w:rPr>
          <w:bCs/>
          <w:iCs/>
        </w:rPr>
        <w:t>.</w:t>
      </w:r>
      <w:r w:rsidRPr="00F168E5">
        <w:rPr>
          <w:bCs/>
          <w:iCs/>
        </w:rPr>
        <w:t xml:space="preserve"> Wzór</w:t>
      </w:r>
      <w:r w:rsidR="0078720F" w:rsidRPr="00F168E5">
        <w:rPr>
          <w:bCs/>
          <w:iCs/>
        </w:rPr>
        <w:t xml:space="preserve"> wykazu stanowi </w:t>
      </w:r>
      <w:r w:rsidR="0078720F" w:rsidRPr="00F168E5">
        <w:rPr>
          <w:b/>
          <w:iCs/>
        </w:rPr>
        <w:t xml:space="preserve">Załącznik nr </w:t>
      </w:r>
      <w:r w:rsidR="00054C51" w:rsidRPr="00F168E5">
        <w:rPr>
          <w:b/>
          <w:iCs/>
        </w:rPr>
        <w:t>4</w:t>
      </w:r>
      <w:r w:rsidR="0078720F" w:rsidRPr="00F168E5">
        <w:rPr>
          <w:b/>
          <w:iCs/>
        </w:rPr>
        <w:t>.</w:t>
      </w:r>
      <w:r w:rsidR="00AA5DFD" w:rsidRPr="00F168E5">
        <w:rPr>
          <w:b/>
          <w:iCs/>
        </w:rPr>
        <w:t>3</w:t>
      </w:r>
      <w:r w:rsidR="00FB0388" w:rsidRPr="00F168E5">
        <w:rPr>
          <w:b/>
          <w:iCs/>
        </w:rPr>
        <w:t xml:space="preserve"> do SWZ</w:t>
      </w:r>
    </w:p>
    <w:p w14:paraId="020FDCC2" w14:textId="118D5EC6" w:rsidR="00B40469" w:rsidRPr="00B6788B" w:rsidRDefault="00B40469" w:rsidP="00F168E5">
      <w:pPr>
        <w:pStyle w:val="Akapitzlist"/>
        <w:numPr>
          <w:ilvl w:val="1"/>
          <w:numId w:val="17"/>
        </w:numPr>
        <w:spacing w:before="120" w:line="312" w:lineRule="auto"/>
        <w:ind w:left="567"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5A9ABA87" w:rsidR="008D3F97" w:rsidRPr="008D3F97" w:rsidRDefault="00463EF4" w:rsidP="0075786A">
      <w:pPr>
        <w:pStyle w:val="Akapitzlist"/>
        <w:numPr>
          <w:ilvl w:val="1"/>
          <w:numId w:val="17"/>
        </w:numPr>
        <w:spacing w:before="120" w:line="312" w:lineRule="auto"/>
        <w:contextualSpacing w:val="0"/>
        <w:jc w:val="both"/>
        <w:rPr>
          <w:bCs/>
          <w:iCs/>
          <w:color w:val="0070C0"/>
        </w:rPr>
      </w:pPr>
      <w:r w:rsidRPr="00057162">
        <w:rPr>
          <w:bCs/>
          <w:iCs/>
        </w:rPr>
        <w:lastRenderedPageBreak/>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42841B45" w:rsidR="001B12E6" w:rsidRPr="0044208D" w:rsidRDefault="001B12E6" w:rsidP="006D7842">
      <w:pPr>
        <w:pStyle w:val="Akapitzlist"/>
        <w:numPr>
          <w:ilvl w:val="0"/>
          <w:numId w:val="9"/>
        </w:numPr>
        <w:spacing w:before="120" w:line="312" w:lineRule="auto"/>
        <w:contextualSpacing w:val="0"/>
        <w:jc w:val="both"/>
        <w:rPr>
          <w:bCs/>
        </w:rPr>
      </w:pPr>
      <w:r w:rsidRPr="0044208D">
        <w:rPr>
          <w:bCs/>
        </w:rPr>
        <w:t xml:space="preserve">W celu potwierdzenia spełnienia wymagań odnoszących się do przedmiotu zamówienia </w:t>
      </w:r>
      <w:r w:rsidR="006B0420" w:rsidRPr="0044208D">
        <w:rPr>
          <w:bCs/>
        </w:rPr>
        <w:t>Zamawiający</w:t>
      </w:r>
      <w:r w:rsidRPr="0044208D">
        <w:rPr>
          <w:bCs/>
        </w:rPr>
        <w:t xml:space="preserve"> wymaga złożenia</w:t>
      </w:r>
      <w:r w:rsidR="006D7842" w:rsidRPr="0044208D">
        <w:rPr>
          <w:bCs/>
        </w:rPr>
        <w:t xml:space="preserve"> p</w:t>
      </w:r>
      <w:r w:rsidRPr="0044208D">
        <w:rPr>
          <w:bCs/>
        </w:rPr>
        <w:t>rzedmiotowych środków dowodowych:</w:t>
      </w:r>
      <w:r w:rsidRPr="0044208D">
        <w:rPr>
          <w:bCs/>
          <w:i/>
          <w:iCs/>
          <w:color w:val="FF0000"/>
        </w:rPr>
        <w:t xml:space="preserve"> jeżeli dotyczy</w:t>
      </w:r>
    </w:p>
    <w:p w14:paraId="693814B9" w14:textId="7AE40B0A" w:rsidR="001F6F50" w:rsidRPr="001F6F50" w:rsidRDefault="0044208D" w:rsidP="001F6F50">
      <w:pPr>
        <w:pStyle w:val="Akapitzlist"/>
        <w:numPr>
          <w:ilvl w:val="2"/>
          <w:numId w:val="9"/>
        </w:numPr>
        <w:spacing w:before="120" w:line="312" w:lineRule="auto"/>
        <w:contextualSpacing w:val="0"/>
        <w:jc w:val="both"/>
        <w:rPr>
          <w:bCs/>
        </w:rPr>
      </w:pPr>
      <w:r w:rsidRPr="001F6F50">
        <w:rPr>
          <w:bCs/>
        </w:rPr>
        <w:t>Wpis do bazy BDO na transport odpadów niebezpiecznych</w:t>
      </w:r>
      <w:r w:rsidR="001F6F50">
        <w:rPr>
          <w:bCs/>
        </w:rPr>
        <w:t xml:space="preserve"> o kodzie 05 06 80*</w:t>
      </w:r>
    </w:p>
    <w:p w14:paraId="2CF98C1F" w14:textId="2382548F" w:rsidR="001F6F50" w:rsidRPr="001F6F50" w:rsidRDefault="001F6F50" w:rsidP="001F6F50">
      <w:pPr>
        <w:pStyle w:val="Akapitzlist"/>
        <w:numPr>
          <w:ilvl w:val="2"/>
          <w:numId w:val="9"/>
        </w:numPr>
        <w:spacing w:before="120" w:line="312" w:lineRule="auto"/>
        <w:contextualSpacing w:val="0"/>
        <w:jc w:val="both"/>
        <w:rPr>
          <w:bCs/>
        </w:rPr>
      </w:pPr>
      <w:r w:rsidRPr="001F6F50">
        <w:rPr>
          <w:bCs/>
        </w:rPr>
        <w:t>Szkoleni</w:t>
      </w:r>
      <w:r>
        <w:rPr>
          <w:bCs/>
        </w:rPr>
        <w:t>a</w:t>
      </w:r>
      <w:r w:rsidRPr="001F6F50">
        <w:rPr>
          <w:bCs/>
        </w:rPr>
        <w:t xml:space="preserve"> i uprawnienia ADR</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lastRenderedPageBreak/>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lastRenderedPageBreak/>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A6015F8" w14:textId="4E7F1F4E" w:rsidR="002F2F73" w:rsidRPr="008877C7" w:rsidRDefault="006B0420" w:rsidP="008877C7">
      <w:pPr>
        <w:pStyle w:val="Akapitzlist"/>
        <w:numPr>
          <w:ilvl w:val="0"/>
          <w:numId w:val="5"/>
        </w:numPr>
        <w:spacing w:before="120" w:line="312" w:lineRule="auto"/>
        <w:contextualSpacing w:val="0"/>
        <w:jc w:val="both"/>
        <w:rPr>
          <w:bCs/>
        </w:rPr>
      </w:pPr>
      <w:r>
        <w:rPr>
          <w:bCs/>
        </w:rPr>
        <w:t>Zamawiający</w:t>
      </w:r>
      <w:r w:rsidR="00BB64DC" w:rsidRPr="00057162">
        <w:rPr>
          <w:bCs/>
        </w:rPr>
        <w:t xml:space="preserve"> zastrzega obowiązek osobistego wykonania przez </w:t>
      </w:r>
      <w:r w:rsidR="008616AB">
        <w:rPr>
          <w:bCs/>
        </w:rPr>
        <w:t>Wykonawcę</w:t>
      </w:r>
      <w:r w:rsidR="00BB64DC" w:rsidRPr="00057162">
        <w:rPr>
          <w:bCs/>
        </w:rPr>
        <w:t xml:space="preserve"> kluczowych części zamówienia, tj. </w:t>
      </w:r>
      <w:r w:rsidR="00F168E5">
        <w:rPr>
          <w:bCs/>
        </w:rPr>
        <w:t>- nie dotyczy</w:t>
      </w:r>
    </w:p>
    <w:p w14:paraId="373ABFE3" w14:textId="1A634515" w:rsidR="002F2F73" w:rsidRPr="00966996" w:rsidRDefault="006B0420" w:rsidP="00966996">
      <w:pPr>
        <w:pStyle w:val="Akapitzlist"/>
        <w:numPr>
          <w:ilvl w:val="0"/>
          <w:numId w:val="5"/>
        </w:numPr>
        <w:spacing w:before="120" w:line="312" w:lineRule="auto"/>
        <w:contextualSpacing w:val="0"/>
        <w:jc w:val="both"/>
        <w:rPr>
          <w:bCs/>
        </w:rPr>
      </w:pPr>
      <w:r>
        <w:rPr>
          <w:bCs/>
        </w:rPr>
        <w:t>Zamawiający</w:t>
      </w:r>
      <w:r w:rsidR="00BB64DC" w:rsidRPr="00057162">
        <w:rPr>
          <w:bCs/>
        </w:rPr>
        <w:t xml:space="preserve"> wymaga, aby pod</w:t>
      </w:r>
      <w:r w:rsidR="008616AB">
        <w:rPr>
          <w:bCs/>
        </w:rPr>
        <w:t>w</w:t>
      </w:r>
      <w:r w:rsidR="00DB4D9E">
        <w:rPr>
          <w:bCs/>
        </w:rPr>
        <w:t>ykonawcy</w:t>
      </w:r>
      <w:r w:rsidR="00BB64DC" w:rsidRPr="00057162">
        <w:rPr>
          <w:bCs/>
        </w:rPr>
        <w:t xml:space="preserve"> posiadali</w:t>
      </w:r>
      <w:r w:rsidR="00F168E5">
        <w:rPr>
          <w:bCs/>
        </w:rPr>
        <w:t xml:space="preserve"> </w:t>
      </w:r>
      <w:r w:rsidR="00F168E5" w:rsidRPr="00D47475">
        <w:t>wymagane prawem decyzje w zakresie transportu odpadów oraz nr rejestrowy w BDO.</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8EA6725" w14:textId="77777777" w:rsidR="00F168E5" w:rsidRPr="00F168E5" w:rsidRDefault="006B0420" w:rsidP="00F168E5">
      <w:pPr>
        <w:pStyle w:val="Akapitzlist"/>
        <w:numPr>
          <w:ilvl w:val="0"/>
          <w:numId w:val="8"/>
        </w:numPr>
        <w:spacing w:before="120" w:line="312" w:lineRule="auto"/>
        <w:contextualSpacing w:val="0"/>
        <w:jc w:val="both"/>
        <w:rPr>
          <w:b/>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F168E5">
        <w:rPr>
          <w:bCs/>
        </w:rPr>
        <w:t xml:space="preserve">3 600 </w:t>
      </w:r>
      <w:r w:rsidR="00BB64DC" w:rsidRPr="00496C53">
        <w:rPr>
          <w:bCs/>
        </w:rPr>
        <w:t xml:space="preserve">PLN </w:t>
      </w:r>
    </w:p>
    <w:p w14:paraId="6A934B8F" w14:textId="77777777" w:rsidR="00F168E5" w:rsidRPr="00F168E5" w:rsidRDefault="00DA5D85" w:rsidP="00F168E5">
      <w:pPr>
        <w:pStyle w:val="Akapitzlist"/>
        <w:numPr>
          <w:ilvl w:val="0"/>
          <w:numId w:val="8"/>
        </w:numPr>
        <w:spacing w:before="120" w:line="312" w:lineRule="auto"/>
        <w:contextualSpacing w:val="0"/>
        <w:jc w:val="both"/>
        <w:rPr>
          <w:b/>
        </w:rPr>
      </w:pPr>
      <w:r w:rsidRPr="0059217D">
        <w:t xml:space="preserve">Jeżeli w okresie </w:t>
      </w:r>
      <w:r>
        <w:t>12 miesięcy</w:t>
      </w:r>
      <w:r w:rsidRPr="0059217D">
        <w:t xml:space="preserve"> licząc od terminu składania ofert </w:t>
      </w:r>
      <w:r w:rsidR="008616AB">
        <w:t>Wykonawca</w:t>
      </w:r>
      <w:r w:rsidRPr="0059217D">
        <w:t xml:space="preserve"> w innym postępowaniu prowadzonym przez Polską Grupę Górniczą S.A. odmówił zawarcia umowy </w:t>
      </w:r>
      <w:r w:rsidRPr="0059217D">
        <w:br/>
        <w:t xml:space="preserve">z przyczyn leżących po jego stronie lub wycofał ofertę, </w:t>
      </w:r>
      <w:r>
        <w:t xml:space="preserve">to </w:t>
      </w:r>
      <w:r w:rsidRPr="0059217D">
        <w:t xml:space="preserve">zobowiązany jest wnieść wadium w powiększonej wysokości, tj. </w:t>
      </w:r>
      <w:r w:rsidR="00F168E5">
        <w:t>5 400 PLN</w:t>
      </w:r>
      <w:r w:rsidR="00DF163F">
        <w:t xml:space="preserve"> .</w:t>
      </w:r>
      <w:r>
        <w:t xml:space="preserve"> Przepisy stosuje się odpowiednio do </w:t>
      </w:r>
      <w:r w:rsidR="008616AB">
        <w:t>Wykonawców</w:t>
      </w:r>
      <w:r>
        <w:t xml:space="preserve"> wspólnie ubiegających się o udzielenie zamówienia. </w:t>
      </w:r>
    </w:p>
    <w:p w14:paraId="496E920B" w14:textId="77777777" w:rsidR="00F168E5" w:rsidRPr="00F168E5" w:rsidRDefault="000D2865" w:rsidP="00F168E5">
      <w:pPr>
        <w:pStyle w:val="Akapitzlist"/>
        <w:numPr>
          <w:ilvl w:val="0"/>
          <w:numId w:val="8"/>
        </w:numPr>
        <w:spacing w:before="120" w:line="312" w:lineRule="auto"/>
        <w:contextualSpacing w:val="0"/>
        <w:jc w:val="both"/>
        <w:rPr>
          <w:b/>
        </w:rPr>
      </w:pPr>
      <w:r w:rsidRPr="00F168E5">
        <w:rPr>
          <w:bCs/>
        </w:rPr>
        <w:t xml:space="preserve">Wadium należy wnieść przed terminem składania ofert (w szczególności wadium </w:t>
      </w:r>
      <w:r w:rsidR="008616AB" w:rsidRPr="00F168E5">
        <w:rPr>
          <w:bCs/>
        </w:rPr>
        <w:br/>
      </w:r>
      <w:r w:rsidRPr="00F168E5">
        <w:rPr>
          <w:bCs/>
        </w:rPr>
        <w:t>w pieniądzu powinno znajdować się na rachunku zamawiającego przed upływem terminu składania ofert).</w:t>
      </w:r>
    </w:p>
    <w:p w14:paraId="55A76B15" w14:textId="43525AB4" w:rsidR="000D2865" w:rsidRPr="00F168E5" w:rsidRDefault="008616AB" w:rsidP="00F168E5">
      <w:pPr>
        <w:pStyle w:val="Akapitzlist"/>
        <w:numPr>
          <w:ilvl w:val="0"/>
          <w:numId w:val="8"/>
        </w:numPr>
        <w:spacing w:before="120" w:line="312" w:lineRule="auto"/>
        <w:contextualSpacing w:val="0"/>
        <w:jc w:val="both"/>
        <w:rPr>
          <w:b/>
        </w:rPr>
      </w:pPr>
      <w:r w:rsidRPr="00F168E5">
        <w:rPr>
          <w:bCs/>
        </w:rPr>
        <w:t>Wykonawca</w:t>
      </w:r>
      <w:r w:rsidR="000D2865" w:rsidRPr="00F168E5">
        <w:rPr>
          <w:bCs/>
        </w:rPr>
        <w:t xml:space="preserve"> wnosi wadium w jednej lub kilku następujących formach:</w:t>
      </w:r>
    </w:p>
    <w:p w14:paraId="12C3E12B" w14:textId="35368E11" w:rsidR="000D2865" w:rsidRPr="00057162" w:rsidRDefault="000D2865" w:rsidP="0075786A">
      <w:pPr>
        <w:pStyle w:val="Akapitzlist"/>
        <w:numPr>
          <w:ilvl w:val="1"/>
          <w:numId w:val="18"/>
        </w:numPr>
        <w:spacing w:before="120" w:line="312" w:lineRule="auto"/>
        <w:contextualSpacing w:val="0"/>
        <w:jc w:val="both"/>
        <w:rPr>
          <w:bCs/>
        </w:rPr>
      </w:pPr>
      <w:r w:rsidRPr="00057162">
        <w:rPr>
          <w:bCs/>
        </w:rPr>
        <w:t>pieniądz,</w:t>
      </w:r>
    </w:p>
    <w:p w14:paraId="024BB529" w14:textId="63D5348A" w:rsidR="000D2865" w:rsidRPr="00057162" w:rsidRDefault="000D2865" w:rsidP="0075786A">
      <w:pPr>
        <w:pStyle w:val="Akapitzlist"/>
        <w:numPr>
          <w:ilvl w:val="1"/>
          <w:numId w:val="18"/>
        </w:numPr>
        <w:spacing w:before="120" w:line="312" w:lineRule="auto"/>
        <w:contextualSpacing w:val="0"/>
        <w:jc w:val="both"/>
        <w:rPr>
          <w:bCs/>
        </w:rPr>
      </w:pPr>
      <w:r w:rsidRPr="00057162">
        <w:rPr>
          <w:bCs/>
        </w:rPr>
        <w:t>gwarancja bankowa,</w:t>
      </w:r>
    </w:p>
    <w:p w14:paraId="2D719B52" w14:textId="45F613C3" w:rsidR="000D2865" w:rsidRPr="000C5BB6" w:rsidRDefault="000D2865" w:rsidP="0075786A">
      <w:pPr>
        <w:pStyle w:val="Akapitzlist"/>
        <w:numPr>
          <w:ilvl w:val="1"/>
          <w:numId w:val="18"/>
        </w:numPr>
        <w:spacing w:before="120" w:line="312" w:lineRule="auto"/>
        <w:contextualSpacing w:val="0"/>
        <w:jc w:val="both"/>
        <w:rPr>
          <w:bCs/>
        </w:rPr>
      </w:pPr>
      <w:r w:rsidRPr="000C5BB6">
        <w:rPr>
          <w:bCs/>
        </w:rPr>
        <w:t>gwarancja ubezpieczeniowa,</w:t>
      </w:r>
    </w:p>
    <w:p w14:paraId="7A605FD2" w14:textId="3B3722D5" w:rsidR="000D2865" w:rsidRPr="000C5BB6" w:rsidRDefault="000D2865" w:rsidP="0075786A">
      <w:pPr>
        <w:pStyle w:val="Akapitzlist"/>
        <w:numPr>
          <w:ilvl w:val="1"/>
          <w:numId w:val="18"/>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0"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0"/>
    <w:p w14:paraId="2FB71007" w14:textId="062D8B08" w:rsidR="000D2865" w:rsidRDefault="000D2865" w:rsidP="00F168E5">
      <w:pPr>
        <w:pStyle w:val="Akapitzlist"/>
        <w:numPr>
          <w:ilvl w:val="0"/>
          <w:numId w:val="92"/>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1"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1"/>
      <w:r w:rsidR="00C0105E" w:rsidRPr="000C5BB6">
        <w:rPr>
          <w:bCs/>
        </w:rPr>
        <w:t xml:space="preserve"> </w:t>
      </w:r>
      <w:r w:rsidRPr="000C5BB6">
        <w:rPr>
          <w:bCs/>
        </w:rPr>
        <w:t xml:space="preserve">z wpisaniem </w:t>
      </w:r>
      <w:r w:rsidRPr="00057162">
        <w:rPr>
          <w:bCs/>
        </w:rPr>
        <w:t xml:space="preserve">na dowodzie wpłaty hasła: „Wadium na przetarg nr </w:t>
      </w:r>
      <w:r w:rsidR="00F168E5">
        <w:rPr>
          <w:bCs/>
        </w:rPr>
        <w:t>542400344</w:t>
      </w:r>
      <w:r w:rsidR="008616AB">
        <w:rPr>
          <w:bCs/>
        </w:rPr>
        <w:t xml:space="preserve"> pn</w:t>
      </w:r>
      <w:r w:rsidRPr="00057162">
        <w:rPr>
          <w:bCs/>
        </w:rPr>
        <w:t xml:space="preserve">. </w:t>
      </w:r>
      <w:r w:rsidR="007F53BD" w:rsidRPr="007F53BD">
        <w:rPr>
          <w:bCs/>
        </w:rPr>
        <w:t>Odbiór (załadunek) i transport odpadu w postaci wody pogazowej 05 06 80</w:t>
      </w:r>
      <w:r w:rsidRPr="00057162">
        <w:rPr>
          <w:bCs/>
        </w:rPr>
        <w:t>”</w:t>
      </w:r>
      <w:r w:rsidR="007F53BD">
        <w:rPr>
          <w:bCs/>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179AF846" w:rsidR="00F306F1" w:rsidRDefault="000D2865" w:rsidP="00F168E5">
      <w:pPr>
        <w:pStyle w:val="Akapitzlist"/>
        <w:numPr>
          <w:ilvl w:val="0"/>
          <w:numId w:val="92"/>
        </w:numPr>
        <w:spacing w:before="120" w:line="312" w:lineRule="auto"/>
        <w:contextualSpacing w:val="0"/>
        <w:jc w:val="both"/>
        <w:rPr>
          <w:bCs/>
        </w:rPr>
      </w:pPr>
      <w:r w:rsidRPr="00057162">
        <w:rPr>
          <w:bCs/>
        </w:rPr>
        <w:lastRenderedPageBreak/>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F168E5">
      <w:pPr>
        <w:pStyle w:val="Akapitzlist"/>
        <w:numPr>
          <w:ilvl w:val="0"/>
          <w:numId w:val="92"/>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F168E5">
      <w:pPr>
        <w:pStyle w:val="Akapitzlist"/>
        <w:numPr>
          <w:ilvl w:val="0"/>
          <w:numId w:val="92"/>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F168E5">
      <w:pPr>
        <w:pStyle w:val="Akapitzlist"/>
        <w:numPr>
          <w:ilvl w:val="0"/>
          <w:numId w:val="92"/>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w:t>
      </w:r>
      <w:r w:rsidRPr="00057162">
        <w:rPr>
          <w:bCs/>
        </w:rPr>
        <w:lastRenderedPageBreak/>
        <w:t xml:space="preserve">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1AF56C5"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p>
    <w:bookmarkEnd w:id="45"/>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w:t>
      </w:r>
      <w:r w:rsidRPr="00895B8E">
        <w:rPr>
          <w:bCs/>
        </w:rPr>
        <w:lastRenderedPageBreak/>
        <w:t xml:space="preserve">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4E1C7EA2" w14:textId="733D2566" w:rsidR="00F13DFD" w:rsidRPr="00FB7D42" w:rsidRDefault="00F13DFD" w:rsidP="00933285">
      <w:pPr>
        <w:pStyle w:val="Akapitzlist"/>
        <w:numPr>
          <w:ilvl w:val="0"/>
          <w:numId w:val="10"/>
        </w:numPr>
        <w:spacing w:before="120" w:line="312" w:lineRule="auto"/>
        <w:contextualSpacing w:val="0"/>
        <w:jc w:val="both"/>
        <w:rPr>
          <w:bCs/>
        </w:rPr>
      </w:pPr>
      <w:r w:rsidRPr="00FB7D42">
        <w:rPr>
          <w:bCs/>
        </w:rPr>
        <w:t xml:space="preserve">Ofertę należy złożyć </w:t>
      </w:r>
      <w:r w:rsidR="00D37BB9" w:rsidRPr="00FB7D42">
        <w:rPr>
          <w:bCs/>
        </w:rPr>
        <w:t xml:space="preserve"> do</w:t>
      </w:r>
      <w:r w:rsidR="00510949" w:rsidRPr="00FB7D42">
        <w:rPr>
          <w:bCs/>
        </w:rPr>
        <w:t>:</w:t>
      </w:r>
      <w:r w:rsidR="00D37BB9" w:rsidRPr="00FB7D42">
        <w:rPr>
          <w:bCs/>
        </w:rPr>
        <w:t xml:space="preserve"> </w:t>
      </w:r>
      <w:r w:rsidRPr="00FB7D42">
        <w:rPr>
          <w:bCs/>
        </w:rPr>
        <w:t xml:space="preserve"> </w:t>
      </w:r>
      <w:r w:rsidR="0002048A">
        <w:rPr>
          <w:b/>
        </w:rPr>
        <w:t>22.10.2024 do godz. 8:30</w:t>
      </w:r>
    </w:p>
    <w:p w14:paraId="740ACB71" w14:textId="648C1531" w:rsidR="000A77EF" w:rsidRPr="00FB7D42" w:rsidRDefault="000A77EF" w:rsidP="000A77EF">
      <w:pPr>
        <w:pStyle w:val="Akapitzlist"/>
        <w:ind w:left="360"/>
        <w:jc w:val="both"/>
        <w:rPr>
          <w:bCs/>
        </w:rPr>
      </w:pPr>
      <w:bookmarkStart w:id="51" w:name="_Hlk106615963"/>
      <w:r w:rsidRPr="00FB7D42">
        <w:rPr>
          <w:bCs/>
        </w:rPr>
        <w:t>w przypadku gdy otwarcie ofert nie  jest jawne:</w:t>
      </w:r>
    </w:p>
    <w:bookmarkEnd w:id="51"/>
    <w:p w14:paraId="664A39EA" w14:textId="4A441188" w:rsidR="005A060C" w:rsidRPr="00FB7D42" w:rsidRDefault="00F13DFD" w:rsidP="000A77EF">
      <w:pPr>
        <w:pStyle w:val="Akapitzlist"/>
        <w:numPr>
          <w:ilvl w:val="0"/>
          <w:numId w:val="10"/>
        </w:numPr>
        <w:spacing w:before="120" w:line="312" w:lineRule="auto"/>
        <w:contextualSpacing w:val="0"/>
        <w:jc w:val="both"/>
        <w:rPr>
          <w:bCs/>
        </w:rPr>
      </w:pPr>
      <w:r w:rsidRPr="00FB7D42">
        <w:rPr>
          <w:bCs/>
        </w:rPr>
        <w:lastRenderedPageBreak/>
        <w:t xml:space="preserve">Otwarcie ofert </w:t>
      </w:r>
      <w:r w:rsidR="00BD1FDA" w:rsidRPr="00FB7D42">
        <w:rPr>
          <w:bCs/>
        </w:rPr>
        <w:t xml:space="preserve">nie jest jawne i </w:t>
      </w:r>
      <w:r w:rsidRPr="00FB7D42">
        <w:rPr>
          <w:bCs/>
        </w:rPr>
        <w:t xml:space="preserve">nastąpi w dniu </w:t>
      </w:r>
      <w:r w:rsidR="0002048A">
        <w:rPr>
          <w:b/>
        </w:rPr>
        <w:t>22.10.2024r. o godz. 9:00</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52"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5A6B1B62" w:rsidR="00702596" w:rsidRPr="00FB7D42" w:rsidRDefault="000A77EF" w:rsidP="00371B9A">
      <w:pPr>
        <w:pStyle w:val="Akapitzlist"/>
        <w:numPr>
          <w:ilvl w:val="0"/>
          <w:numId w:val="10"/>
        </w:numPr>
        <w:spacing w:before="120" w:line="312" w:lineRule="auto"/>
        <w:contextualSpacing w:val="0"/>
        <w:jc w:val="both"/>
        <w:rPr>
          <w:b/>
          <w:color w:val="FF0000"/>
        </w:rPr>
      </w:pPr>
      <w:r w:rsidRPr="00FB7D42">
        <w:rPr>
          <w:bCs/>
        </w:rPr>
        <w:t xml:space="preserve">Wykonawca pozostaje związany złożoną ofertą do dnia </w:t>
      </w:r>
      <w:r w:rsidR="0002048A">
        <w:rPr>
          <w:b/>
        </w:rPr>
        <w:t xml:space="preserve">20.01.2025r. </w:t>
      </w:r>
      <w:r w:rsidRPr="00FB7D42">
        <w:rPr>
          <w:bCs/>
        </w:rPr>
        <w:t xml:space="preserve">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48612281"/>
      <w:bookmarkStart w:id="56" w:name="_Hlk106710689"/>
      <w:bookmarkEnd w:id="5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48612282"/>
      <w:bookmarkEnd w:id="5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lastRenderedPageBreak/>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65CD6A00" w:rsidR="001B6C57" w:rsidRPr="007F53BD" w:rsidRDefault="003C2C0F" w:rsidP="007F53BD">
      <w:pPr>
        <w:pStyle w:val="Akapitzlist"/>
        <w:numPr>
          <w:ilvl w:val="1"/>
          <w:numId w:val="13"/>
        </w:numPr>
        <w:spacing w:before="120" w:line="312" w:lineRule="auto"/>
        <w:jc w:val="both"/>
        <w:rPr>
          <w:bCs/>
        </w:rPr>
      </w:pPr>
      <w:r w:rsidRPr="003C2C0F">
        <w:rPr>
          <w:bCs/>
        </w:rPr>
        <w:t xml:space="preserve">najniższa cena (C) - waga 100 % </w:t>
      </w:r>
    </w:p>
    <w:p w14:paraId="1CD6292F" w14:textId="3CA7C140" w:rsidR="00951AAB" w:rsidRPr="007F53BD" w:rsidRDefault="003C2C0F" w:rsidP="007F53BD">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bookmarkStart w:id="63"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755CD0">
      <w:pPr>
        <w:pStyle w:val="Akapitzlist"/>
        <w:numPr>
          <w:ilvl w:val="6"/>
          <w:numId w:val="20"/>
        </w:numPr>
        <w:spacing w:before="120" w:line="312" w:lineRule="auto"/>
        <w:ind w:left="851" w:hanging="284"/>
        <w:jc w:val="both"/>
      </w:pPr>
      <w:r w:rsidRPr="000C5BB6">
        <w:t xml:space="preserve">w przypadku aukcji japońskiej w postępowaniu innym niż na zawarcie umowy wykonawczej – powiadomienie wraz z tymczasowym loginem i hasłem jest wysyłane do osób ujętych na liście „Osoby upoważnione do składania ofert w aukcji”. Natomiast </w:t>
      </w:r>
      <w:r w:rsidRPr="000C5BB6">
        <w:lastRenderedPageBreak/>
        <w:t>do osób ujętych w polu „Osoba prowadząca postępowanie” jest wysyłane powiadomienie o terminie aukcji bez informacji o tymczasowym loginem.</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4E0ADE">
      <w:pPr>
        <w:pStyle w:val="Akapitzlist"/>
        <w:numPr>
          <w:ilvl w:val="1"/>
          <w:numId w:val="20"/>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CC1556">
      <w:pPr>
        <w:numPr>
          <w:ilvl w:val="1"/>
          <w:numId w:val="20"/>
        </w:numPr>
        <w:spacing w:before="120" w:line="312" w:lineRule="auto"/>
        <w:jc w:val="both"/>
        <w:rPr>
          <w:sz w:val="24"/>
          <w:szCs w:val="24"/>
        </w:rPr>
      </w:pPr>
      <w:r w:rsidRPr="000C5BB6">
        <w:rPr>
          <w:bCs/>
          <w:sz w:val="24"/>
          <w:szCs w:val="24"/>
        </w:rPr>
        <w:lastRenderedPageBreak/>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CC1556">
      <w:pPr>
        <w:pStyle w:val="Akapitzlist"/>
        <w:numPr>
          <w:ilvl w:val="1"/>
          <w:numId w:val="20"/>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52506">
      <w:pPr>
        <w:pStyle w:val="Akapitzlist"/>
        <w:numPr>
          <w:ilvl w:val="1"/>
          <w:numId w:val="20"/>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CC1556">
      <w:pPr>
        <w:pStyle w:val="Akapitzlist"/>
        <w:numPr>
          <w:ilvl w:val="1"/>
          <w:numId w:val="20"/>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7" w:name="_Hlk68869954"/>
      <w:bookmarkStart w:id="68" w:name="_Hlk96508933"/>
    </w:p>
    <w:p w14:paraId="7D761F64" w14:textId="77777777" w:rsidR="003F37C4" w:rsidRPr="000C5BB6" w:rsidRDefault="006A7D4F" w:rsidP="003F37C4">
      <w:pPr>
        <w:pStyle w:val="Akapitzlist"/>
        <w:numPr>
          <w:ilvl w:val="1"/>
          <w:numId w:val="20"/>
        </w:numPr>
        <w:spacing w:before="120" w:line="312" w:lineRule="auto"/>
        <w:jc w:val="both"/>
        <w:rPr>
          <w:bCs/>
        </w:rPr>
      </w:pPr>
      <w:r w:rsidRPr="000C5BB6">
        <w:lastRenderedPageBreak/>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3"/>
      <w:bookmarkEnd w:id="67"/>
      <w:bookmarkEnd w:id="68"/>
    </w:p>
    <w:p w14:paraId="2C292985" w14:textId="38E327AE"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3F37C4">
      <w:pPr>
        <w:pStyle w:val="Akapitzlist"/>
        <w:numPr>
          <w:ilvl w:val="8"/>
          <w:numId w:val="20"/>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3F37C4">
      <w:pPr>
        <w:pStyle w:val="Akapitzlist"/>
        <w:numPr>
          <w:ilvl w:val="8"/>
          <w:numId w:val="20"/>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3F37C4">
      <w:pPr>
        <w:pStyle w:val="Akapitzlist"/>
        <w:numPr>
          <w:ilvl w:val="8"/>
          <w:numId w:val="20"/>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5786A">
      <w:pPr>
        <w:pStyle w:val="Ustp"/>
        <w:numPr>
          <w:ilvl w:val="0"/>
          <w:numId w:val="19"/>
        </w:numPr>
        <w:rPr>
          <w:color w:val="000000" w:themeColor="text1"/>
        </w:rPr>
      </w:pPr>
      <w:r>
        <w:rPr>
          <w:bCs/>
          <w:color w:val="000000" w:themeColor="text1"/>
        </w:rPr>
        <w:lastRenderedPageBreak/>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5"/>
      <w:bookmarkEnd w:id="76"/>
      <w:bookmarkEnd w:id="77"/>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8"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8"/>
    </w:p>
    <w:p w14:paraId="3A54E064" w14:textId="47BD1A0D"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bookmarkEnd w:id="81"/>
      <w:r w:rsidR="00EF32BA">
        <w:rPr>
          <w:rFonts w:ascii="Times New Roman" w:hAnsi="Times New Roman" w:cs="Times New Roman"/>
          <w:color w:val="auto"/>
          <w:sz w:val="24"/>
          <w:szCs w:val="24"/>
        </w:rPr>
        <w:t xml:space="preserve"> - 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62EB7F0A"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E816F8">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148612290"/>
      <w:r w:rsidRPr="00057162">
        <w:rPr>
          <w:rFonts w:ascii="Times New Roman" w:hAnsi="Times New Roman" w:cs="Times New Roman"/>
          <w:color w:val="auto"/>
          <w:sz w:val="24"/>
          <w:szCs w:val="24"/>
        </w:rPr>
        <w:t>Wykaz załączników</w:t>
      </w:r>
      <w:bookmarkEnd w:id="85"/>
      <w:bookmarkEnd w:id="86"/>
      <w:bookmarkEnd w:id="87"/>
    </w:p>
    <w:p w14:paraId="700B8B92" w14:textId="4CB83D27" w:rsidR="00F01CBF" w:rsidRPr="00F45A8C" w:rsidRDefault="00F01CBF" w:rsidP="00E32BAD">
      <w:pPr>
        <w:tabs>
          <w:tab w:val="left" w:pos="1843"/>
        </w:tabs>
        <w:jc w:val="both"/>
        <w:rPr>
          <w:b/>
          <w:bCs/>
          <w:sz w:val="22"/>
          <w:szCs w:val="22"/>
        </w:rPr>
      </w:pPr>
      <w:bookmarkStart w:id="88"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89"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371BA6A" w14:textId="400082DD" w:rsidR="004126EE" w:rsidRPr="007F53B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bookmarkEnd w:id="89"/>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6944E5CF" w14:textId="35C9C3F7" w:rsidR="00426E34" w:rsidRPr="007F53BD" w:rsidRDefault="00F01CBF" w:rsidP="007F53B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lastRenderedPageBreak/>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0" w:name="_Hlk107402305"/>
      <w:r w:rsidRPr="00353E0F">
        <w:rPr>
          <w:bCs/>
          <w:sz w:val="22"/>
          <w:szCs w:val="22"/>
        </w:rPr>
        <w:t>niezbędnych do wykonania zamówienia</w:t>
      </w:r>
      <w:bookmarkEnd w:id="90"/>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3EFC7611" w14:textId="186FB7CB" w:rsidR="00DB08A8" w:rsidRDefault="00F01CBF" w:rsidP="007F53BD">
      <w:pPr>
        <w:spacing w:line="312" w:lineRule="auto"/>
        <w:jc w:val="both"/>
        <w:rPr>
          <w:b/>
          <w:bCs/>
          <w:sz w:val="28"/>
          <w:szCs w:val="28"/>
        </w:rPr>
      </w:pPr>
      <w:r>
        <w:rPr>
          <w:sz w:val="24"/>
          <w:szCs w:val="24"/>
        </w:rPr>
        <w:br w:type="page"/>
      </w:r>
      <w:bookmarkStart w:id="91" w:name="_Toc67292090"/>
      <w:bookmarkStart w:id="92" w:name="_Hlk67822110"/>
      <w:bookmarkEnd w:id="88"/>
      <w:r w:rsidR="00602FAA" w:rsidRPr="000F6329">
        <w:rPr>
          <w:rFonts w:eastAsiaTheme="majorEastAsia"/>
          <w:b/>
          <w:bCs/>
          <w:color w:val="2F5496" w:themeColor="accent1" w:themeShade="BF"/>
          <w:spacing w:val="20"/>
          <w:sz w:val="28"/>
          <w:szCs w:val="28"/>
        </w:rPr>
        <w:lastRenderedPageBreak/>
        <w:t xml:space="preserve">Załącznik nr 1 Szczegółowy Opis Przedmiotu </w:t>
      </w:r>
      <w:r w:rsidR="00602FAA" w:rsidRPr="000D7BDE">
        <w:rPr>
          <w:rFonts w:eastAsiaTheme="majorEastAsia"/>
          <w:b/>
          <w:bCs/>
          <w:color w:val="2F5496" w:themeColor="accent1" w:themeShade="BF"/>
          <w:spacing w:val="20"/>
          <w:sz w:val="28"/>
          <w:szCs w:val="28"/>
        </w:rPr>
        <w:t>Zamówienia</w:t>
      </w:r>
      <w:bookmarkEnd w:id="91"/>
      <w:r w:rsidR="00A07BD8" w:rsidRPr="000D7BDE">
        <w:rPr>
          <w:b/>
          <w:bCs/>
          <w:color w:val="2F5496" w:themeColor="accent1" w:themeShade="BF"/>
          <w:sz w:val="28"/>
          <w:szCs w:val="28"/>
        </w:rPr>
        <w:t xml:space="preserve"> (SOPZ)</w:t>
      </w:r>
      <w:bookmarkEnd w:id="92"/>
    </w:p>
    <w:p w14:paraId="56371AE1" w14:textId="77777777" w:rsidR="00452185" w:rsidRPr="00452185" w:rsidRDefault="00452185" w:rsidP="00452185">
      <w:pPr>
        <w:spacing w:line="312" w:lineRule="auto"/>
        <w:rPr>
          <w:b/>
          <w:bCs/>
          <w:sz w:val="28"/>
          <w:szCs w:val="28"/>
        </w:rPr>
      </w:pPr>
    </w:p>
    <w:p w14:paraId="44CD5139" w14:textId="3E8E06E1" w:rsidR="00602FAA" w:rsidRDefault="001F655F" w:rsidP="00192A50">
      <w:pPr>
        <w:pStyle w:val="Akapitzlist"/>
        <w:numPr>
          <w:ilvl w:val="0"/>
          <w:numId w:val="33"/>
        </w:numPr>
        <w:jc w:val="both"/>
        <w:rPr>
          <w:b/>
          <w:bCs/>
        </w:rPr>
      </w:pPr>
      <w:bookmarkStart w:id="93" w:name="_Toc67292091"/>
      <w:bookmarkStart w:id="94" w:name="_Hlk67822129"/>
      <w:r>
        <w:rPr>
          <w:b/>
          <w:bCs/>
        </w:rPr>
        <w:t>P</w:t>
      </w:r>
      <w:r w:rsidR="00602FAA" w:rsidRPr="00A96B0E">
        <w:rPr>
          <w:b/>
          <w:bCs/>
        </w:rPr>
        <w:t>rzedmiot zamówienia:</w:t>
      </w:r>
      <w:bookmarkEnd w:id="93"/>
    </w:p>
    <w:p w14:paraId="0C7B3ABE" w14:textId="77777777" w:rsidR="007F53BD" w:rsidRDefault="007F53BD" w:rsidP="007F53BD">
      <w:pPr>
        <w:pStyle w:val="Akapitzlist"/>
        <w:autoSpaceDE w:val="0"/>
        <w:autoSpaceDN w:val="0"/>
      </w:pPr>
    </w:p>
    <w:p w14:paraId="161A2065" w14:textId="483AC0D7" w:rsidR="007F53BD" w:rsidRPr="007F53BD" w:rsidRDefault="007F53BD" w:rsidP="007F53BD">
      <w:pPr>
        <w:pStyle w:val="Akapitzlist"/>
        <w:autoSpaceDE w:val="0"/>
        <w:autoSpaceDN w:val="0"/>
      </w:pPr>
      <w:r w:rsidRPr="007F53BD">
        <w:t>Odbiór (załadunek) i transport odpadu w postaci wody pogazowej (kod odpadu 05 06 80 – odpady ciekłe zawierające fenole) z C Marcel do JSW KOKS S.A. Koksownia Radlin.</w:t>
      </w:r>
    </w:p>
    <w:p w14:paraId="2D71A4C3" w14:textId="77777777" w:rsidR="007F53BD" w:rsidRPr="007F53BD" w:rsidRDefault="007F53BD" w:rsidP="007F53BD">
      <w:pPr>
        <w:jc w:val="both"/>
        <w:rPr>
          <w:b/>
          <w:bCs/>
        </w:rPr>
      </w:pPr>
    </w:p>
    <w:p w14:paraId="301582FC" w14:textId="43A39FB9" w:rsidR="00363954" w:rsidRDefault="00363954" w:rsidP="00192A50">
      <w:pPr>
        <w:pStyle w:val="Akapitzlist"/>
        <w:numPr>
          <w:ilvl w:val="0"/>
          <w:numId w:val="33"/>
        </w:numPr>
        <w:jc w:val="both"/>
        <w:rPr>
          <w:b/>
          <w:bCs/>
        </w:rPr>
      </w:pPr>
      <w:bookmarkStart w:id="95" w:name="_Toc67292092"/>
      <w:bookmarkStart w:id="96" w:name="_Hlk67822197"/>
      <w:bookmarkEnd w:id="94"/>
      <w:r>
        <w:rPr>
          <w:b/>
          <w:bCs/>
        </w:rPr>
        <w:t xml:space="preserve">Lokalizacja: </w:t>
      </w:r>
    </w:p>
    <w:p w14:paraId="369D35BC" w14:textId="77777777" w:rsidR="007F53BD" w:rsidRDefault="007F53BD" w:rsidP="007F53BD">
      <w:pPr>
        <w:pStyle w:val="Akapitzlist"/>
        <w:rPr>
          <w:rFonts w:eastAsiaTheme="minorHAnsi"/>
          <w:bCs/>
        </w:rPr>
      </w:pPr>
    </w:p>
    <w:p w14:paraId="44158B62" w14:textId="2C6EED95" w:rsidR="007F53BD" w:rsidRPr="00C70668" w:rsidRDefault="007F53BD" w:rsidP="007F53BD">
      <w:pPr>
        <w:pStyle w:val="Akapitzlist"/>
        <w:rPr>
          <w:rFonts w:eastAsiaTheme="minorHAnsi"/>
          <w:bCs/>
        </w:rPr>
      </w:pPr>
      <w:r>
        <w:rPr>
          <w:rFonts w:eastAsiaTheme="minorHAnsi"/>
          <w:bCs/>
        </w:rPr>
        <w:t>C</w:t>
      </w:r>
      <w:r w:rsidRPr="00C70668">
        <w:rPr>
          <w:rFonts w:eastAsiaTheme="minorHAnsi"/>
          <w:bCs/>
        </w:rPr>
        <w:t xml:space="preserve">iepłownia Marcel. ul. Korfantego 52, 44-310 Radlin </w:t>
      </w:r>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rsidP="00192A50">
      <w:pPr>
        <w:pStyle w:val="Akapitzlist"/>
        <w:numPr>
          <w:ilvl w:val="0"/>
          <w:numId w:val="33"/>
        </w:numPr>
        <w:jc w:val="both"/>
        <w:rPr>
          <w:rFonts w:eastAsiaTheme="minorHAnsi"/>
          <w:b/>
          <w:bCs/>
        </w:rPr>
      </w:pPr>
      <w:r w:rsidRPr="00A96B0E">
        <w:rPr>
          <w:rFonts w:eastAsiaTheme="minorHAnsi"/>
          <w:b/>
          <w:bCs/>
        </w:rPr>
        <w:t>Termin realizacji zamówienia:</w:t>
      </w:r>
      <w:bookmarkEnd w:id="95"/>
    </w:p>
    <w:p w14:paraId="4D2ED7C9" w14:textId="77777777" w:rsidR="00602FAA" w:rsidRDefault="00602FAA" w:rsidP="00A96B0E">
      <w:pPr>
        <w:pStyle w:val="Akapitzlist"/>
        <w:jc w:val="both"/>
        <w:rPr>
          <w:rFonts w:eastAsiaTheme="minorHAnsi"/>
        </w:rPr>
      </w:pPr>
      <w:r w:rsidRPr="00EF32BA">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7" w:name="_Toc67292093"/>
      <w:bookmarkStart w:id="98" w:name="_Hlk67822291"/>
      <w:bookmarkEnd w:id="96"/>
    </w:p>
    <w:p w14:paraId="70A8E146" w14:textId="4B9DB2D3" w:rsidR="00602FAA" w:rsidRPr="00A96B0E" w:rsidRDefault="008C0106" w:rsidP="00192A50">
      <w:pPr>
        <w:pStyle w:val="Akapitzlist"/>
        <w:numPr>
          <w:ilvl w:val="0"/>
          <w:numId w:val="33"/>
        </w:numPr>
        <w:jc w:val="both"/>
        <w:rPr>
          <w:b/>
          <w:bCs/>
        </w:rPr>
      </w:pPr>
      <w:r>
        <w:rPr>
          <w:b/>
          <w:bCs/>
        </w:rPr>
        <w:t xml:space="preserve">Wymagania </w:t>
      </w:r>
      <w:r w:rsidR="00602FAA" w:rsidRPr="00A96B0E">
        <w:rPr>
          <w:b/>
          <w:bCs/>
        </w:rPr>
        <w:t>prawne:</w:t>
      </w:r>
      <w:bookmarkEnd w:id="97"/>
    </w:p>
    <w:p w14:paraId="0954847F" w14:textId="77777777" w:rsidR="008C0106" w:rsidRP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7883532D" w14:textId="611ADEA8" w:rsidR="00BE2645" w:rsidRPr="00DB08A8" w:rsidRDefault="00BE2645" w:rsidP="00A96B0E">
      <w:pPr>
        <w:jc w:val="both"/>
        <w:rPr>
          <w:rFonts w:eastAsiaTheme="minorHAnsi"/>
        </w:rPr>
      </w:pPr>
    </w:p>
    <w:p w14:paraId="5C70C694" w14:textId="77777777" w:rsidR="00767C4C" w:rsidRPr="000311F1" w:rsidRDefault="00767C4C" w:rsidP="00767C4C">
      <w:pPr>
        <w:pStyle w:val="Akapitzlist"/>
        <w:numPr>
          <w:ilvl w:val="0"/>
          <w:numId w:val="93"/>
        </w:numPr>
        <w:spacing w:line="288" w:lineRule="auto"/>
        <w:rPr>
          <w:bCs/>
          <w:iCs/>
        </w:rPr>
      </w:pPr>
      <w:r w:rsidRPr="000311F1">
        <w:rPr>
          <w:bCs/>
          <w:iCs/>
        </w:rPr>
        <w:t xml:space="preserve">Rozporządzenie Ministra Klimatu z dnia 2 stycznia 2020 r. </w:t>
      </w:r>
      <w:r w:rsidRPr="000311F1">
        <w:rPr>
          <w:bCs/>
          <w:i/>
        </w:rPr>
        <w:t>w sprawie katalogu odpadów</w:t>
      </w:r>
      <w:r w:rsidRPr="000311F1">
        <w:rPr>
          <w:bCs/>
          <w:iCs/>
        </w:rPr>
        <w:t xml:space="preserve"> (Dz. U</w:t>
      </w:r>
      <w:r>
        <w:rPr>
          <w:bCs/>
          <w:iCs/>
        </w:rPr>
        <w:t>.</w:t>
      </w:r>
      <w:r w:rsidRPr="000311F1">
        <w:rPr>
          <w:bCs/>
          <w:iCs/>
        </w:rPr>
        <w:t xml:space="preserve"> 2020 poz.</w:t>
      </w:r>
      <w:r>
        <w:rPr>
          <w:bCs/>
          <w:iCs/>
        </w:rPr>
        <w:t xml:space="preserve"> </w:t>
      </w:r>
      <w:r w:rsidRPr="000311F1">
        <w:rPr>
          <w:bCs/>
          <w:iCs/>
        </w:rPr>
        <w:t>10)</w:t>
      </w:r>
    </w:p>
    <w:p w14:paraId="6D7F130D" w14:textId="77777777" w:rsidR="00767C4C" w:rsidRDefault="00767C4C" w:rsidP="00767C4C">
      <w:pPr>
        <w:pStyle w:val="Akapitzlist"/>
        <w:numPr>
          <w:ilvl w:val="0"/>
          <w:numId w:val="93"/>
        </w:numPr>
        <w:spacing w:line="276" w:lineRule="auto"/>
        <w:rPr>
          <w:bCs/>
          <w:iCs/>
        </w:rPr>
      </w:pPr>
      <w:r w:rsidRPr="000311F1">
        <w:rPr>
          <w:bCs/>
          <w:iCs/>
        </w:rPr>
        <w:t>Ustawa z dnia 27 kwietnia 2001 r. Prawo ochrony środowiska.</w:t>
      </w:r>
    </w:p>
    <w:p w14:paraId="3F0ABA28" w14:textId="77777777" w:rsidR="00767C4C" w:rsidRPr="00E9544C" w:rsidRDefault="00767C4C" w:rsidP="00767C4C">
      <w:pPr>
        <w:pStyle w:val="Akapitzlist"/>
        <w:numPr>
          <w:ilvl w:val="0"/>
          <w:numId w:val="93"/>
        </w:numPr>
        <w:spacing w:line="288" w:lineRule="auto"/>
        <w:rPr>
          <w:bCs/>
          <w:iCs/>
        </w:rPr>
      </w:pPr>
      <w:r w:rsidRPr="00E9544C">
        <w:rPr>
          <w:bCs/>
          <w:iCs/>
        </w:rPr>
        <w:t>Ustawa z dnia 14 grudnia 2012 r. o odpadach.</w:t>
      </w:r>
    </w:p>
    <w:p w14:paraId="5452F01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8"/>
    <w:p w14:paraId="0CD18C88" w14:textId="77777777" w:rsidR="00602FAA" w:rsidRPr="00DB08A8" w:rsidRDefault="00602FAA" w:rsidP="00A96B0E">
      <w:pPr>
        <w:jc w:val="both"/>
        <w:rPr>
          <w:b/>
          <w:lang w:val="cs-CZ"/>
        </w:rPr>
      </w:pPr>
    </w:p>
    <w:p w14:paraId="5E08FFA4" w14:textId="5BB76F75" w:rsidR="00602FAA" w:rsidRDefault="00602FAA" w:rsidP="00192A50">
      <w:pPr>
        <w:pStyle w:val="Akapitzlist"/>
        <w:numPr>
          <w:ilvl w:val="0"/>
          <w:numId w:val="33"/>
        </w:numPr>
        <w:jc w:val="both"/>
        <w:rPr>
          <w:b/>
          <w:bCs/>
        </w:rPr>
      </w:pPr>
      <w:bookmarkStart w:id="99" w:name="_Toc67292094"/>
      <w:bookmarkStart w:id="100" w:name="_Hlk67824211"/>
      <w:r w:rsidRPr="00A96B0E">
        <w:rPr>
          <w:b/>
          <w:bCs/>
        </w:rPr>
        <w:t>Wizja lokalna</w:t>
      </w:r>
      <w:bookmarkStart w:id="101" w:name="_Hlk67824164"/>
      <w:bookmarkEnd w:id="99"/>
      <w:r w:rsidR="00112408">
        <w:rPr>
          <w:b/>
          <w:bCs/>
        </w:rPr>
        <w:t>:</w:t>
      </w:r>
    </w:p>
    <w:p w14:paraId="2633CBE5" w14:textId="77777777" w:rsidR="00767C4C" w:rsidRDefault="00767C4C" w:rsidP="00767C4C">
      <w:pPr>
        <w:pStyle w:val="Akapitzlist"/>
        <w:jc w:val="both"/>
        <w:rPr>
          <w:bCs/>
        </w:rPr>
      </w:pPr>
    </w:p>
    <w:p w14:paraId="0C9A1095" w14:textId="10D3BE2F" w:rsidR="00767C4C" w:rsidRPr="00C70668" w:rsidRDefault="00767C4C" w:rsidP="00767C4C">
      <w:pPr>
        <w:pStyle w:val="Akapitzlist"/>
        <w:jc w:val="both"/>
        <w:rPr>
          <w:bCs/>
          <w:i/>
          <w:iCs/>
        </w:rPr>
      </w:pPr>
      <w:r w:rsidRPr="00C70668">
        <w:rPr>
          <w:bCs/>
        </w:rPr>
        <w:t>Możliwa, ale niewymagana.</w:t>
      </w:r>
    </w:p>
    <w:p w14:paraId="30D3C0AD" w14:textId="77777777" w:rsidR="00A96B0E" w:rsidRPr="00DB08A8" w:rsidRDefault="00A96B0E" w:rsidP="00A96B0E">
      <w:pPr>
        <w:pStyle w:val="Akapitzlist"/>
        <w:jc w:val="both"/>
      </w:pPr>
    </w:p>
    <w:bookmarkEnd w:id="100"/>
    <w:p w14:paraId="427C0ACB" w14:textId="273BCEAC" w:rsidR="00602FAA" w:rsidRDefault="001F655F" w:rsidP="00192A50">
      <w:pPr>
        <w:pStyle w:val="Akapitzlist"/>
        <w:numPr>
          <w:ilvl w:val="0"/>
          <w:numId w:val="33"/>
        </w:numPr>
        <w:jc w:val="both"/>
        <w:rPr>
          <w:b/>
          <w:bCs/>
        </w:rPr>
      </w:pPr>
      <w:r>
        <w:rPr>
          <w:b/>
          <w:bCs/>
        </w:rPr>
        <w:t>Opis przedmiotu zamówienia</w:t>
      </w:r>
      <w:r w:rsidR="00112408">
        <w:rPr>
          <w:b/>
          <w:bCs/>
        </w:rPr>
        <w:t>:</w:t>
      </w:r>
    </w:p>
    <w:p w14:paraId="06BB63DC" w14:textId="77777777" w:rsidR="00BB5C60" w:rsidRDefault="00BB5C60" w:rsidP="00BB5C60">
      <w:pPr>
        <w:jc w:val="both"/>
        <w:rPr>
          <w:b/>
          <w:bCs/>
        </w:rPr>
      </w:pPr>
    </w:p>
    <w:p w14:paraId="6B2E8935" w14:textId="055C0CC2" w:rsidR="00BB5C60" w:rsidRPr="00C70668" w:rsidRDefault="00BB5C60" w:rsidP="00BB5C60">
      <w:pPr>
        <w:autoSpaceDE w:val="0"/>
        <w:autoSpaceDN w:val="0"/>
        <w:ind w:left="426"/>
        <w:rPr>
          <w:sz w:val="24"/>
          <w:szCs w:val="24"/>
        </w:rPr>
      </w:pPr>
      <w:r w:rsidRPr="00C70668">
        <w:rPr>
          <w:bCs/>
          <w:iCs/>
          <w:sz w:val="24"/>
          <w:szCs w:val="24"/>
        </w:rPr>
        <w:t xml:space="preserve">Przedmiotem zamówienia jest: </w:t>
      </w:r>
      <w:r w:rsidRPr="00C70668">
        <w:rPr>
          <w:sz w:val="24"/>
          <w:szCs w:val="24"/>
        </w:rPr>
        <w:t>Odbiór (załadunek) i transport odpadu w postaci wody pogazowej (kod odpadu 05 06 80 – odpady ciekłe zawierające fenole) z C Marcel do JSW KOKS S.A. Koksownia Radlin.</w:t>
      </w:r>
    </w:p>
    <w:p w14:paraId="7352B34C" w14:textId="77777777" w:rsidR="00BB5C60" w:rsidRPr="00C70668" w:rsidRDefault="00BB5C60" w:rsidP="00BB5C60">
      <w:pPr>
        <w:ind w:left="567"/>
        <w:rPr>
          <w:b/>
          <w:iCs/>
          <w:sz w:val="24"/>
          <w:szCs w:val="24"/>
        </w:rPr>
      </w:pPr>
    </w:p>
    <w:p w14:paraId="46B561AC" w14:textId="77777777" w:rsidR="00BB5C60" w:rsidRPr="00C70668" w:rsidRDefault="00BB5C60" w:rsidP="00BB5C60">
      <w:pPr>
        <w:ind w:left="567"/>
        <w:rPr>
          <w:b/>
          <w:iCs/>
          <w:sz w:val="24"/>
          <w:szCs w:val="24"/>
        </w:rPr>
      </w:pPr>
      <w:r w:rsidRPr="00C70668">
        <w:rPr>
          <w:b/>
          <w:iCs/>
          <w:sz w:val="24"/>
          <w:szCs w:val="24"/>
        </w:rPr>
        <w:t>Szczegółowy zakres zadania obejmuje:</w:t>
      </w:r>
    </w:p>
    <w:p w14:paraId="3770CF16" w14:textId="77777777" w:rsidR="00BB5C60" w:rsidRPr="00C70668" w:rsidRDefault="00BB5C60" w:rsidP="00BB5C60">
      <w:pPr>
        <w:contextualSpacing/>
        <w:rPr>
          <w:b/>
          <w:sz w:val="24"/>
          <w:szCs w:val="24"/>
          <w:lang w:val="cs-CZ"/>
        </w:rPr>
      </w:pPr>
    </w:p>
    <w:p w14:paraId="7DC56365" w14:textId="00AD21A5" w:rsidR="00BB5C60" w:rsidRPr="00C70668" w:rsidRDefault="00BB5C60" w:rsidP="00BB5C60">
      <w:pPr>
        <w:pStyle w:val="Akapitzlist"/>
        <w:numPr>
          <w:ilvl w:val="0"/>
          <w:numId w:val="94"/>
        </w:numPr>
        <w:autoSpaceDE w:val="0"/>
        <w:autoSpaceDN w:val="0"/>
      </w:pPr>
      <w:r w:rsidRPr="00C70668">
        <w:t xml:space="preserve">Odbiór (załadunek) i transport wody pogazowej – odpad o kodzie 05 06 80* - w dni robocze w </w:t>
      </w:r>
      <w:r w:rsidRPr="00C67815">
        <w:t>godz. 6.00-</w:t>
      </w:r>
      <w:r w:rsidR="00C67815" w:rsidRPr="00C67815">
        <w:t>14</w:t>
      </w:r>
      <w:r w:rsidRPr="00C67815">
        <w:t>.00 z</w:t>
      </w:r>
      <w:r w:rsidRPr="00C70668">
        <w:t xml:space="preserve"> C Marcel do JSW KOKS S.A. Koksownia Radlin w zależności od potrzeb wynikających z bezpieczeństwa pracy ciepłowni.</w:t>
      </w:r>
    </w:p>
    <w:p w14:paraId="188302D2" w14:textId="77777777" w:rsidR="00BB5C60" w:rsidRPr="00C70668" w:rsidRDefault="00BB5C60" w:rsidP="00BB5C60">
      <w:pPr>
        <w:pStyle w:val="Akapitzlist"/>
        <w:numPr>
          <w:ilvl w:val="0"/>
          <w:numId w:val="94"/>
        </w:numPr>
        <w:autoSpaceDE w:val="0"/>
        <w:autoSpaceDN w:val="0"/>
      </w:pPr>
      <w:r w:rsidRPr="00C70668">
        <w:t>Dyspozycyjność na odbiór i transport wody pogazowej w dni ustawowo wolne od pracy celem zabezpieczenia pracy elektrociepłowni.</w:t>
      </w:r>
    </w:p>
    <w:p w14:paraId="750FDFC5" w14:textId="20C9C4D5" w:rsidR="00BB5C60" w:rsidRPr="00C70668" w:rsidRDefault="00BB5C60" w:rsidP="00BB5C60">
      <w:pPr>
        <w:pStyle w:val="Akapitzlist"/>
        <w:numPr>
          <w:ilvl w:val="0"/>
          <w:numId w:val="94"/>
        </w:numPr>
        <w:autoSpaceDE w:val="0"/>
        <w:autoSpaceDN w:val="0"/>
      </w:pPr>
      <w:r w:rsidRPr="00C70668">
        <w:t>Odbiór (załadunek) i transport wody pogazowej cysterną nie zanieczyszczon</w:t>
      </w:r>
      <w:r w:rsidR="0044208D">
        <w:t>ą</w:t>
      </w:r>
      <w:r w:rsidRPr="00C70668">
        <w:t xml:space="preserve"> innymi cieczami odpadowymi.  </w:t>
      </w:r>
    </w:p>
    <w:p w14:paraId="7D086C38" w14:textId="77777777" w:rsidR="00BB5C60" w:rsidRPr="00C70668" w:rsidRDefault="00BB5C60" w:rsidP="00BB5C60">
      <w:pPr>
        <w:pStyle w:val="Akapitzlist"/>
        <w:numPr>
          <w:ilvl w:val="0"/>
          <w:numId w:val="94"/>
        </w:numPr>
        <w:autoSpaceDE w:val="0"/>
        <w:autoSpaceDN w:val="0"/>
      </w:pPr>
      <w:r w:rsidRPr="00C70668">
        <w:t>Ważenie transportowanego odpadu na wadze samochodowej należącej do Koksowni Radlin.</w:t>
      </w:r>
    </w:p>
    <w:p w14:paraId="472C90A9" w14:textId="77777777" w:rsidR="00BB5C60" w:rsidRPr="00C70668" w:rsidRDefault="00BB5C60" w:rsidP="00BB5C60">
      <w:pPr>
        <w:pStyle w:val="Akapitzlist"/>
        <w:numPr>
          <w:ilvl w:val="0"/>
          <w:numId w:val="94"/>
        </w:numPr>
        <w:autoSpaceDE w:val="0"/>
        <w:autoSpaceDN w:val="0"/>
      </w:pPr>
      <w:r w:rsidRPr="00C70668">
        <w:t>Rozładunek dostarczonego do Koksowni Radlin odpadu.</w:t>
      </w:r>
    </w:p>
    <w:p w14:paraId="13B68807" w14:textId="77777777" w:rsidR="00BB5C60" w:rsidRPr="00C70668" w:rsidRDefault="00BB5C60" w:rsidP="00BB5C60">
      <w:pPr>
        <w:pStyle w:val="Akapitzlist"/>
        <w:numPr>
          <w:ilvl w:val="0"/>
          <w:numId w:val="94"/>
        </w:numPr>
        <w:autoSpaceDE w:val="0"/>
        <w:autoSpaceDN w:val="0"/>
      </w:pPr>
      <w:r w:rsidRPr="00C70668">
        <w:lastRenderedPageBreak/>
        <w:t>Potwierdzenie transportu odpadu w systemie BDO.</w:t>
      </w:r>
    </w:p>
    <w:p w14:paraId="08A6343C" w14:textId="77777777" w:rsidR="00BB5C60" w:rsidRPr="00BB5C60" w:rsidRDefault="00BB5C60" w:rsidP="00BB5C60">
      <w:pPr>
        <w:jc w:val="both"/>
        <w:rPr>
          <w:b/>
          <w:bCs/>
        </w:rPr>
      </w:pPr>
    </w:p>
    <w:p w14:paraId="3B9E4CB8" w14:textId="77777777" w:rsidR="00602FAA" w:rsidRPr="00A96B0E" w:rsidRDefault="00602FAA" w:rsidP="00A96B0E">
      <w:pPr>
        <w:jc w:val="both"/>
        <w:rPr>
          <w:b/>
          <w:bCs/>
          <w:lang w:val="cs-CZ"/>
        </w:rPr>
      </w:pPr>
    </w:p>
    <w:p w14:paraId="42CEDC2A" w14:textId="33D019BA" w:rsidR="000D7BDE" w:rsidRDefault="00BE2645" w:rsidP="001064BB">
      <w:pPr>
        <w:pStyle w:val="Akapitzlist"/>
        <w:numPr>
          <w:ilvl w:val="0"/>
          <w:numId w:val="33"/>
        </w:numPr>
        <w:spacing w:line="312" w:lineRule="auto"/>
        <w:ind w:left="714" w:hanging="357"/>
        <w:jc w:val="both"/>
        <w:rPr>
          <w:b/>
          <w:bCs/>
        </w:rPr>
      </w:pPr>
      <w:bookmarkStart w:id="102" w:name="_Toc67292101"/>
      <w:r w:rsidRPr="00A96B0E">
        <w:rPr>
          <w:b/>
          <w:bCs/>
        </w:rPr>
        <w:t>Opis sposobu zamawiania i rozliczania usłu</w:t>
      </w:r>
      <w:bookmarkEnd w:id="102"/>
      <w:r w:rsidR="000D7BDE">
        <w:rPr>
          <w:b/>
          <w:bCs/>
        </w:rPr>
        <w:t>g</w:t>
      </w:r>
      <w:r w:rsidR="00112408">
        <w:rPr>
          <w:b/>
          <w:bCs/>
        </w:rPr>
        <w:t>:</w:t>
      </w:r>
      <w:bookmarkStart w:id="103" w:name="_Hlk106045236"/>
    </w:p>
    <w:bookmarkEnd w:id="101"/>
    <w:bookmarkEnd w:id="103"/>
    <w:p w14:paraId="08CCC6A6" w14:textId="77777777" w:rsidR="00C67815" w:rsidRDefault="00C67815" w:rsidP="001064BB">
      <w:pPr>
        <w:ind w:left="426"/>
        <w:rPr>
          <w:sz w:val="24"/>
          <w:szCs w:val="24"/>
        </w:rPr>
      </w:pPr>
    </w:p>
    <w:p w14:paraId="52E2864C" w14:textId="5016767F" w:rsidR="001064BB" w:rsidRPr="00C70668" w:rsidRDefault="001064BB" w:rsidP="001064BB">
      <w:pPr>
        <w:ind w:left="426"/>
        <w:rPr>
          <w:sz w:val="24"/>
          <w:szCs w:val="24"/>
        </w:rPr>
      </w:pPr>
      <w:r w:rsidRPr="00C70668">
        <w:rPr>
          <w:sz w:val="24"/>
          <w:szCs w:val="24"/>
        </w:rPr>
        <w:t>Realizacja usługi będzie poprzedzona każdorazowo zgłoszeniem telefonicznym Zamawiającego.</w:t>
      </w:r>
    </w:p>
    <w:p w14:paraId="5746EFA5" w14:textId="77777777" w:rsidR="001064BB" w:rsidRPr="00C70668" w:rsidRDefault="001064BB" w:rsidP="001064BB">
      <w:pPr>
        <w:ind w:left="426"/>
        <w:rPr>
          <w:sz w:val="24"/>
          <w:szCs w:val="24"/>
        </w:rPr>
      </w:pPr>
      <w:r w:rsidRPr="00C70668">
        <w:rPr>
          <w:sz w:val="24"/>
          <w:szCs w:val="24"/>
        </w:rPr>
        <w:t>Odbiór wykonanej usługi dokonany będzie na podstawie Kart Przekazania Odpadu w oparciu o elektroniczną platformę BDO i zbiorczego protokołu ilości odpadu.</w:t>
      </w:r>
    </w:p>
    <w:p w14:paraId="047DFC61" w14:textId="77777777" w:rsidR="00BE2645" w:rsidRPr="00A96B0E" w:rsidRDefault="00BE2645" w:rsidP="00A96B0E">
      <w:pPr>
        <w:jc w:val="both"/>
        <w:rPr>
          <w:b/>
          <w:bCs/>
        </w:rPr>
      </w:pPr>
    </w:p>
    <w:p w14:paraId="1F83027F" w14:textId="5C1CF20B" w:rsidR="00602FAA" w:rsidRDefault="00602FAA" w:rsidP="00192A50">
      <w:pPr>
        <w:pStyle w:val="Akapitzlist"/>
        <w:numPr>
          <w:ilvl w:val="0"/>
          <w:numId w:val="33"/>
        </w:numPr>
        <w:jc w:val="both"/>
        <w:rPr>
          <w:b/>
          <w:bCs/>
        </w:rPr>
      </w:pPr>
      <w:bookmarkStart w:id="104" w:name="_Toc67292103"/>
      <w:bookmarkStart w:id="105" w:name="_Hlk67824256"/>
      <w:r w:rsidRPr="00A96B0E">
        <w:rPr>
          <w:b/>
          <w:bCs/>
        </w:rPr>
        <w:t xml:space="preserve">Obowiązki </w:t>
      </w:r>
      <w:r w:rsidR="00DB4D9E">
        <w:rPr>
          <w:b/>
          <w:bCs/>
        </w:rPr>
        <w:t>Wykonawcy</w:t>
      </w:r>
      <w:bookmarkEnd w:id="104"/>
      <w:r w:rsidR="00112408">
        <w:rPr>
          <w:b/>
          <w:bCs/>
        </w:rPr>
        <w:t>:</w:t>
      </w:r>
    </w:p>
    <w:p w14:paraId="00A90E40" w14:textId="77777777" w:rsidR="001064BB" w:rsidRDefault="001064BB" w:rsidP="001064BB">
      <w:pPr>
        <w:jc w:val="both"/>
        <w:rPr>
          <w:b/>
          <w:bCs/>
        </w:rPr>
      </w:pPr>
    </w:p>
    <w:p w14:paraId="1FE5D869" w14:textId="77777777" w:rsidR="001064BB" w:rsidRPr="00C70668" w:rsidRDefault="001064BB" w:rsidP="001064BB">
      <w:pPr>
        <w:numPr>
          <w:ilvl w:val="0"/>
          <w:numId w:val="95"/>
        </w:numPr>
        <w:jc w:val="both"/>
        <w:rPr>
          <w:b/>
          <w:bCs/>
          <w:sz w:val="24"/>
          <w:szCs w:val="24"/>
        </w:rPr>
      </w:pPr>
      <w:r w:rsidRPr="00C70668">
        <w:rPr>
          <w:sz w:val="24"/>
          <w:szCs w:val="24"/>
        </w:rPr>
        <w:t>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p>
    <w:p w14:paraId="4FABF4F5" w14:textId="77777777" w:rsidR="001064BB" w:rsidRPr="00C70668" w:rsidRDefault="001064BB" w:rsidP="001064BB">
      <w:pPr>
        <w:numPr>
          <w:ilvl w:val="0"/>
          <w:numId w:val="95"/>
        </w:numPr>
        <w:jc w:val="both"/>
        <w:rPr>
          <w:b/>
          <w:bCs/>
          <w:sz w:val="24"/>
          <w:szCs w:val="24"/>
        </w:rPr>
      </w:pPr>
      <w:r w:rsidRPr="00C70668">
        <w:rPr>
          <w:sz w:val="24"/>
          <w:szCs w:val="24"/>
        </w:rPr>
        <w:t>Wykonawca ocenia i dokumentuje ryzyko zawodowe swoich pracowników.</w:t>
      </w:r>
    </w:p>
    <w:p w14:paraId="12E1396B" w14:textId="77777777" w:rsidR="001064BB" w:rsidRPr="00C70668" w:rsidRDefault="001064BB" w:rsidP="001064BB">
      <w:pPr>
        <w:numPr>
          <w:ilvl w:val="0"/>
          <w:numId w:val="95"/>
        </w:numPr>
        <w:jc w:val="both"/>
        <w:rPr>
          <w:b/>
          <w:bCs/>
          <w:sz w:val="24"/>
          <w:szCs w:val="24"/>
        </w:rPr>
      </w:pPr>
      <w:r w:rsidRPr="00C70668">
        <w:rPr>
          <w:sz w:val="24"/>
          <w:szCs w:val="24"/>
        </w:rPr>
        <w:t xml:space="preserve">Wykonawca  zobowiązany jest posiadać w okresie realizacji umowy ubezpieczenia od odpowiedzialności cywilnej w zakresie prowadzonej działalności związanej z przedmiotem zamówienia na kwotę  nie mniejszą  niż </w:t>
      </w:r>
      <w:r w:rsidRPr="00C70668">
        <w:rPr>
          <w:b/>
          <w:bCs/>
          <w:sz w:val="24"/>
          <w:szCs w:val="24"/>
        </w:rPr>
        <w:t>20 000,00</w:t>
      </w:r>
      <w:r w:rsidRPr="00C70668">
        <w:rPr>
          <w:sz w:val="24"/>
          <w:szCs w:val="24"/>
        </w:rPr>
        <w:t xml:space="preserve"> złotych.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w:t>
      </w:r>
    </w:p>
    <w:p w14:paraId="65646C40" w14:textId="77777777" w:rsidR="001064BB" w:rsidRPr="00C70668" w:rsidRDefault="001064BB" w:rsidP="001064BB">
      <w:pPr>
        <w:numPr>
          <w:ilvl w:val="0"/>
          <w:numId w:val="95"/>
        </w:numPr>
        <w:jc w:val="both"/>
        <w:rPr>
          <w:b/>
          <w:bCs/>
          <w:sz w:val="24"/>
          <w:szCs w:val="24"/>
        </w:rPr>
      </w:pPr>
      <w:r w:rsidRPr="00C70668">
        <w:rPr>
          <w:sz w:val="24"/>
          <w:szCs w:val="24"/>
        </w:rPr>
        <w:t>Wykonawca zobowiązany jest do przeprowadzania badań pracowników nowoprzyjętych oraz badań okresowych specjalistycznych.</w:t>
      </w:r>
    </w:p>
    <w:p w14:paraId="5899BDCC" w14:textId="77777777" w:rsidR="001064BB" w:rsidRPr="00C70668" w:rsidRDefault="001064BB" w:rsidP="001064BB">
      <w:pPr>
        <w:numPr>
          <w:ilvl w:val="0"/>
          <w:numId w:val="95"/>
        </w:numPr>
        <w:jc w:val="both"/>
        <w:rPr>
          <w:b/>
          <w:bCs/>
          <w:sz w:val="24"/>
          <w:szCs w:val="24"/>
        </w:rPr>
      </w:pPr>
      <w:r w:rsidRPr="00C70668">
        <w:rPr>
          <w:sz w:val="24"/>
          <w:szCs w:val="24"/>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D132031" w14:textId="77777777" w:rsidR="001064BB" w:rsidRPr="00C70668" w:rsidRDefault="001064BB" w:rsidP="001064BB">
      <w:pPr>
        <w:numPr>
          <w:ilvl w:val="0"/>
          <w:numId w:val="95"/>
        </w:numPr>
        <w:jc w:val="both"/>
        <w:rPr>
          <w:b/>
          <w:bCs/>
          <w:sz w:val="24"/>
          <w:szCs w:val="24"/>
        </w:rPr>
      </w:pPr>
      <w:r w:rsidRPr="00C70668">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01C6AC8E" w14:textId="77777777" w:rsidR="001064BB" w:rsidRPr="00C70668" w:rsidRDefault="001064BB" w:rsidP="001064BB">
      <w:pPr>
        <w:numPr>
          <w:ilvl w:val="0"/>
          <w:numId w:val="95"/>
        </w:numPr>
        <w:jc w:val="both"/>
        <w:rPr>
          <w:b/>
          <w:bCs/>
          <w:sz w:val="24"/>
          <w:szCs w:val="24"/>
        </w:rPr>
      </w:pPr>
      <w:r w:rsidRPr="00C70668">
        <w:rPr>
          <w:sz w:val="24"/>
          <w:szCs w:val="24"/>
        </w:rPr>
        <w:t>W razie zaistnienia wypadku przy pracy, któremu uległ pracownik Wykonawcy, Wykonawca zobowiązany jest o tym fakcie powiadomić Zamawiającego (służbę BHP i dyspozytora</w:t>
      </w:r>
    </w:p>
    <w:p w14:paraId="3DD67244" w14:textId="77777777" w:rsidR="001064BB" w:rsidRPr="00C70668" w:rsidRDefault="001064BB" w:rsidP="001064BB">
      <w:pPr>
        <w:numPr>
          <w:ilvl w:val="0"/>
          <w:numId w:val="95"/>
        </w:numPr>
        <w:jc w:val="both"/>
        <w:rPr>
          <w:b/>
          <w:bCs/>
          <w:sz w:val="24"/>
          <w:szCs w:val="24"/>
        </w:rPr>
      </w:pPr>
      <w:r w:rsidRPr="00C70668">
        <w:rPr>
          <w:sz w:val="24"/>
          <w:szCs w:val="24"/>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66EA7AC3" w14:textId="77777777" w:rsidR="001064BB" w:rsidRPr="00C70668" w:rsidRDefault="001064BB" w:rsidP="001064BB">
      <w:pPr>
        <w:numPr>
          <w:ilvl w:val="0"/>
          <w:numId w:val="95"/>
        </w:numPr>
        <w:jc w:val="both"/>
        <w:rPr>
          <w:b/>
          <w:bCs/>
          <w:sz w:val="24"/>
          <w:szCs w:val="24"/>
        </w:rPr>
      </w:pPr>
      <w:r w:rsidRPr="00C70668">
        <w:rPr>
          <w:sz w:val="24"/>
          <w:szCs w:val="24"/>
        </w:rPr>
        <w:lastRenderedPageBreak/>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4C747670" w14:textId="77777777" w:rsidR="001064BB" w:rsidRPr="00C70668" w:rsidRDefault="001064BB" w:rsidP="001064BB">
      <w:pPr>
        <w:numPr>
          <w:ilvl w:val="0"/>
          <w:numId w:val="95"/>
        </w:numPr>
        <w:jc w:val="both"/>
        <w:rPr>
          <w:sz w:val="24"/>
          <w:szCs w:val="24"/>
        </w:rPr>
      </w:pPr>
      <w:r w:rsidRPr="00C70668">
        <w:rPr>
          <w:sz w:val="24"/>
          <w:szCs w:val="24"/>
        </w:rPr>
        <w:t xml:space="preserve">Wykonawca wyposaży swoich pracowników w środki ochrony indywidualnej oraz wymagany do realizacji zamówienia sprzęt do pracy na wysokości. </w:t>
      </w:r>
    </w:p>
    <w:p w14:paraId="2AF07A3C" w14:textId="77777777" w:rsidR="001064BB" w:rsidRPr="00C70668" w:rsidRDefault="001064BB" w:rsidP="001064BB">
      <w:pPr>
        <w:numPr>
          <w:ilvl w:val="0"/>
          <w:numId w:val="95"/>
        </w:numPr>
        <w:jc w:val="both"/>
        <w:rPr>
          <w:sz w:val="24"/>
          <w:szCs w:val="24"/>
        </w:rPr>
      </w:pPr>
      <w:r w:rsidRPr="00C70668">
        <w:rPr>
          <w:sz w:val="24"/>
          <w:szCs w:val="24"/>
        </w:rPr>
        <w:t>Niewykonanie lub niewłaściwe wykonanie przedmiotu zamówienia wynikające z przyczyn wymienionych powyżej obciąża Wykonawcę i może stanowić przyczynę odstąpienia od umowy z przyczyn leżących po stronie Wykonawcy.</w:t>
      </w:r>
    </w:p>
    <w:p w14:paraId="668E1793" w14:textId="77777777" w:rsidR="001064BB" w:rsidRPr="00C70668" w:rsidRDefault="001064BB" w:rsidP="001064BB">
      <w:pPr>
        <w:numPr>
          <w:ilvl w:val="0"/>
          <w:numId w:val="95"/>
        </w:numPr>
        <w:jc w:val="both"/>
        <w:rPr>
          <w:b/>
          <w:bCs/>
          <w:sz w:val="24"/>
          <w:szCs w:val="24"/>
        </w:rPr>
      </w:pPr>
      <w:r w:rsidRPr="00C70668">
        <w:rPr>
          <w:iCs/>
          <w:sz w:val="24"/>
          <w:szCs w:val="24"/>
        </w:rPr>
        <w:t>Przed rozpoczęciem realizacji przedmiotu zamówienia dostarczyć kopie potwierdzonych za zgodność z oryginałem dokumentów potwierdzających posiadane kwalifikacje zawodowe/uprawnienia osób zdolnych do wykonania zamówienia.</w:t>
      </w:r>
    </w:p>
    <w:p w14:paraId="742B630D" w14:textId="77777777" w:rsidR="001064BB" w:rsidRPr="00C70668" w:rsidRDefault="001064BB" w:rsidP="001064BB">
      <w:pPr>
        <w:numPr>
          <w:ilvl w:val="0"/>
          <w:numId w:val="95"/>
        </w:numPr>
        <w:jc w:val="both"/>
        <w:rPr>
          <w:b/>
          <w:bCs/>
          <w:sz w:val="24"/>
          <w:szCs w:val="24"/>
        </w:rPr>
      </w:pPr>
      <w:r w:rsidRPr="00C70668">
        <w:rPr>
          <w:sz w:val="24"/>
          <w:szCs w:val="24"/>
        </w:rPr>
        <w:t xml:space="preserve">Wykonawca jest wytwórcą odpadów powstających w trakcie realizacji zamówienia, za wyjątkiem złomu stalowego oraz złomu metali kolorowych, które zagospodaruje Zamawiający. </w:t>
      </w:r>
    </w:p>
    <w:p w14:paraId="3F83E534" w14:textId="77777777" w:rsidR="001064BB" w:rsidRPr="00C70668" w:rsidRDefault="001064BB" w:rsidP="001064BB">
      <w:pPr>
        <w:numPr>
          <w:ilvl w:val="0"/>
          <w:numId w:val="95"/>
        </w:numPr>
        <w:jc w:val="both"/>
        <w:rPr>
          <w:b/>
          <w:bCs/>
          <w:sz w:val="24"/>
          <w:szCs w:val="24"/>
        </w:rPr>
      </w:pPr>
      <w:r w:rsidRPr="00C70668">
        <w:rPr>
          <w:sz w:val="24"/>
          <w:szCs w:val="24"/>
        </w:rPr>
        <w:t>Prace na terenie zakładu górniczego powinny być wykonywane przez pracowników wykonawcy posługujących się językiem polskim w mowie i piśmie w stopniu warunkującym porozumiewanie się z pracownikami zamawiającego.</w:t>
      </w:r>
    </w:p>
    <w:bookmarkEnd w:id="105"/>
    <w:p w14:paraId="5D60156A" w14:textId="77777777" w:rsidR="00BE2645" w:rsidRPr="00A96B0E" w:rsidRDefault="00BE2645" w:rsidP="00A96B0E">
      <w:pPr>
        <w:jc w:val="both"/>
        <w:rPr>
          <w:b/>
          <w:bCs/>
        </w:rPr>
      </w:pPr>
    </w:p>
    <w:p w14:paraId="7503370D" w14:textId="5D7E85A2" w:rsidR="00BE2645" w:rsidRPr="00A96B0E" w:rsidRDefault="00602FAA" w:rsidP="00192A50">
      <w:pPr>
        <w:pStyle w:val="Akapitzlist"/>
        <w:numPr>
          <w:ilvl w:val="0"/>
          <w:numId w:val="33"/>
        </w:numPr>
        <w:jc w:val="both"/>
        <w:rPr>
          <w:b/>
          <w:bCs/>
        </w:rPr>
      </w:pPr>
      <w:bookmarkStart w:id="106" w:name="_Toc67292104"/>
      <w:bookmarkStart w:id="107" w:name="_Hlk67824277"/>
      <w:r w:rsidRPr="00A96B0E">
        <w:rPr>
          <w:b/>
          <w:bCs/>
        </w:rPr>
        <w:t>Obowiązki Zamawiającego</w:t>
      </w:r>
      <w:bookmarkEnd w:id="106"/>
      <w:r w:rsidR="00112408">
        <w:rPr>
          <w:b/>
          <w:bCs/>
        </w:rPr>
        <w:t>:</w:t>
      </w:r>
      <w:r w:rsidRPr="00A96B0E">
        <w:rPr>
          <w:b/>
          <w:bCs/>
        </w:rPr>
        <w:t xml:space="preserve"> </w:t>
      </w:r>
    </w:p>
    <w:p w14:paraId="654717A2" w14:textId="77777777" w:rsidR="00A96B0E" w:rsidRDefault="00A96B0E" w:rsidP="00A96B0E">
      <w:pPr>
        <w:pStyle w:val="Akapitzlist"/>
        <w:jc w:val="both"/>
        <w:rPr>
          <w:b/>
          <w:bCs/>
        </w:rPr>
      </w:pPr>
    </w:p>
    <w:p w14:paraId="55271982" w14:textId="77777777" w:rsidR="001064BB" w:rsidRPr="00C70668" w:rsidRDefault="001064BB" w:rsidP="001064BB">
      <w:pPr>
        <w:numPr>
          <w:ilvl w:val="0"/>
          <w:numId w:val="97"/>
        </w:numPr>
        <w:jc w:val="both"/>
        <w:rPr>
          <w:b/>
          <w:bCs/>
          <w:sz w:val="24"/>
          <w:szCs w:val="24"/>
        </w:rPr>
      </w:pPr>
      <w:r w:rsidRPr="00C70668">
        <w:rPr>
          <w:sz w:val="24"/>
          <w:szCs w:val="24"/>
        </w:rPr>
        <w:t xml:space="preserve">Zamawiający udzieli Wykonawcy niezbędnej pełnej informacji o istniejącym ryzyku zawodowym w zakładzie Zamawiającego. </w:t>
      </w:r>
    </w:p>
    <w:p w14:paraId="580A7AB3" w14:textId="77777777" w:rsidR="001064BB" w:rsidRPr="00C70668" w:rsidRDefault="001064BB" w:rsidP="001064BB">
      <w:pPr>
        <w:numPr>
          <w:ilvl w:val="0"/>
          <w:numId w:val="97"/>
        </w:numPr>
        <w:jc w:val="both"/>
        <w:rPr>
          <w:b/>
          <w:bCs/>
          <w:sz w:val="24"/>
          <w:szCs w:val="24"/>
        </w:rPr>
      </w:pPr>
      <w:r w:rsidRPr="00C70668">
        <w:rPr>
          <w:sz w:val="24"/>
          <w:szCs w:val="24"/>
        </w:rPr>
        <w:t xml:space="preserve">Zamawiający organizuje i zapewnia bezpieczeństwo przeciwpożarowe. </w:t>
      </w:r>
    </w:p>
    <w:p w14:paraId="25120324" w14:textId="77777777" w:rsidR="001064BB" w:rsidRPr="00C70668" w:rsidRDefault="001064BB" w:rsidP="001064BB">
      <w:pPr>
        <w:numPr>
          <w:ilvl w:val="0"/>
          <w:numId w:val="97"/>
        </w:numPr>
        <w:jc w:val="both"/>
        <w:rPr>
          <w:b/>
          <w:bCs/>
          <w:sz w:val="24"/>
          <w:szCs w:val="24"/>
        </w:rPr>
      </w:pPr>
      <w:r w:rsidRPr="00C70668">
        <w:rPr>
          <w:sz w:val="24"/>
          <w:szCs w:val="24"/>
        </w:rPr>
        <w:t>W przypadku gdy pracownik Wykonawcy ulegnie wypadkowi, Zamawiający do czasu przejęcia dochodzenia wypadku przez służby BHP Wykonawcy zobowiązany jest zapewnić:</w:t>
      </w:r>
    </w:p>
    <w:p w14:paraId="3F0F34F3" w14:textId="1FA04CA5" w:rsidR="001064BB" w:rsidRPr="00C70668" w:rsidRDefault="001064BB" w:rsidP="001064BB">
      <w:pPr>
        <w:numPr>
          <w:ilvl w:val="1"/>
          <w:numId w:val="96"/>
        </w:numPr>
        <w:ind w:left="993" w:hanging="283"/>
        <w:jc w:val="both"/>
        <w:rPr>
          <w:sz w:val="24"/>
          <w:szCs w:val="24"/>
        </w:rPr>
      </w:pPr>
      <w:r w:rsidRPr="00C70668">
        <w:rPr>
          <w:sz w:val="24"/>
          <w:szCs w:val="24"/>
        </w:rPr>
        <w:t xml:space="preserve">niezwłoczne zorganizowanie pierwszej pomocy dla poszkodowanego wraz </w:t>
      </w:r>
      <w:r w:rsidR="00E816F8">
        <w:rPr>
          <w:sz w:val="24"/>
          <w:szCs w:val="24"/>
        </w:rPr>
        <w:t xml:space="preserve">                             </w:t>
      </w:r>
      <w:r w:rsidRPr="00C70668">
        <w:rPr>
          <w:sz w:val="24"/>
          <w:szCs w:val="24"/>
        </w:rPr>
        <w:t>z wydaniem wstępnej opinii lekarskiej i koniecznym transportem sanitarnym,</w:t>
      </w:r>
    </w:p>
    <w:p w14:paraId="456F22F2" w14:textId="77777777" w:rsidR="001064BB" w:rsidRPr="00C70668" w:rsidRDefault="001064BB" w:rsidP="001064BB">
      <w:pPr>
        <w:numPr>
          <w:ilvl w:val="1"/>
          <w:numId w:val="96"/>
        </w:numPr>
        <w:ind w:left="993" w:hanging="283"/>
        <w:jc w:val="both"/>
        <w:rPr>
          <w:sz w:val="24"/>
          <w:szCs w:val="24"/>
        </w:rPr>
      </w:pPr>
      <w:r w:rsidRPr="00C70668">
        <w:rPr>
          <w:sz w:val="24"/>
          <w:szCs w:val="24"/>
        </w:rPr>
        <w:t>zabezpieczenie miejsca, gdy wypadek miał miejsce poza rejonem pracy Wykonawcy,</w:t>
      </w:r>
    </w:p>
    <w:p w14:paraId="539C817E" w14:textId="77777777" w:rsidR="001064BB" w:rsidRPr="00C70668" w:rsidRDefault="001064BB" w:rsidP="001064BB">
      <w:pPr>
        <w:numPr>
          <w:ilvl w:val="1"/>
          <w:numId w:val="96"/>
        </w:numPr>
        <w:ind w:left="993" w:hanging="283"/>
        <w:jc w:val="both"/>
        <w:rPr>
          <w:sz w:val="24"/>
          <w:szCs w:val="24"/>
        </w:rPr>
      </w:pPr>
      <w:r w:rsidRPr="00C70668">
        <w:rPr>
          <w:sz w:val="24"/>
          <w:szCs w:val="24"/>
        </w:rPr>
        <w:t>udostępnienie niezbędnych informacji i materiałów służbie BHP Wykonawcy.</w:t>
      </w:r>
    </w:p>
    <w:p w14:paraId="3620A7F9" w14:textId="77777777" w:rsidR="001064BB" w:rsidRPr="00C70668" w:rsidRDefault="001064BB" w:rsidP="001064BB">
      <w:pPr>
        <w:numPr>
          <w:ilvl w:val="0"/>
          <w:numId w:val="97"/>
        </w:numPr>
        <w:jc w:val="both"/>
        <w:rPr>
          <w:b/>
          <w:bCs/>
          <w:sz w:val="24"/>
          <w:szCs w:val="24"/>
        </w:rPr>
      </w:pPr>
      <w:r w:rsidRPr="00C70668">
        <w:rPr>
          <w:sz w:val="24"/>
          <w:szCs w:val="24"/>
        </w:rPr>
        <w:t>Powyższa procedura w koniecznym zakresie dotyczyć będzie również pracowników Wykonawcy wymagających nagłej interwencji lekarskiej.</w:t>
      </w:r>
    </w:p>
    <w:p w14:paraId="1DD8D633" w14:textId="77777777" w:rsidR="001064BB" w:rsidRPr="00C70668" w:rsidRDefault="001064BB" w:rsidP="001064BB">
      <w:pPr>
        <w:numPr>
          <w:ilvl w:val="0"/>
          <w:numId w:val="97"/>
        </w:numPr>
        <w:jc w:val="both"/>
        <w:rPr>
          <w:b/>
          <w:bCs/>
          <w:sz w:val="24"/>
          <w:szCs w:val="24"/>
        </w:rPr>
      </w:pPr>
      <w:r w:rsidRPr="00C70668">
        <w:rPr>
          <w:sz w:val="24"/>
          <w:szCs w:val="24"/>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229E14BB" w14:textId="77777777" w:rsidR="001064BB" w:rsidRPr="00C70668" w:rsidRDefault="001064BB" w:rsidP="001064BB">
      <w:pPr>
        <w:numPr>
          <w:ilvl w:val="0"/>
          <w:numId w:val="97"/>
        </w:numPr>
        <w:jc w:val="both"/>
        <w:rPr>
          <w:b/>
          <w:bCs/>
          <w:sz w:val="24"/>
          <w:szCs w:val="24"/>
        </w:rPr>
      </w:pPr>
      <w:r w:rsidRPr="00C70668">
        <w:rPr>
          <w:sz w:val="24"/>
          <w:szCs w:val="24"/>
        </w:rPr>
        <w:t xml:space="preserve">Decyzje w sprawach jw. nie podlegają odwołaniu oraz nie zezwalają Wykonawcy na zmianę zakresu  i terminu wykonania przedmiotu umowy. </w:t>
      </w:r>
    </w:p>
    <w:p w14:paraId="258E183C" w14:textId="13688464" w:rsidR="001064BB" w:rsidRPr="00E816F8" w:rsidRDefault="001064BB" w:rsidP="001064BB">
      <w:pPr>
        <w:numPr>
          <w:ilvl w:val="0"/>
          <w:numId w:val="97"/>
        </w:numPr>
        <w:spacing w:after="240"/>
        <w:jc w:val="both"/>
        <w:rPr>
          <w:b/>
          <w:bCs/>
          <w:sz w:val="24"/>
          <w:szCs w:val="24"/>
        </w:rPr>
      </w:pPr>
      <w:r w:rsidRPr="00C70668">
        <w:rPr>
          <w:bCs/>
          <w:iCs/>
          <w:sz w:val="24"/>
          <w:szCs w:val="24"/>
        </w:rPr>
        <w:t xml:space="preserve">Przedmiotowe usługi, mają być wykonane w miejscu podlegającym </w:t>
      </w:r>
      <w:r w:rsidRPr="00C70668">
        <w:rPr>
          <w:bCs/>
          <w:iCs/>
          <w:sz w:val="24"/>
          <w:szCs w:val="24"/>
          <w:u w:val="single"/>
        </w:rPr>
        <w:t>bezpośredniemu nadzorowi Zamawiającego</w:t>
      </w:r>
      <w:r w:rsidRPr="00C70668">
        <w:rPr>
          <w:bCs/>
          <w:iCs/>
          <w:sz w:val="24"/>
          <w:szCs w:val="24"/>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t>
      </w:r>
      <w:r w:rsidR="00E816F8">
        <w:rPr>
          <w:bCs/>
          <w:iCs/>
          <w:sz w:val="24"/>
          <w:szCs w:val="24"/>
        </w:rPr>
        <w:t xml:space="preserve">                 </w:t>
      </w:r>
      <w:r w:rsidRPr="00C70668">
        <w:rPr>
          <w:bCs/>
          <w:iCs/>
          <w:sz w:val="24"/>
          <w:szCs w:val="24"/>
        </w:rPr>
        <w:t>w późniejszym okresie zamierza powierzyć realizację części zamówienia.</w:t>
      </w:r>
    </w:p>
    <w:p w14:paraId="73981D6B" w14:textId="77777777" w:rsidR="00E816F8" w:rsidRPr="00C70668" w:rsidRDefault="00E816F8" w:rsidP="00E816F8">
      <w:pPr>
        <w:spacing w:after="240"/>
        <w:ind w:left="720"/>
        <w:jc w:val="both"/>
        <w:rPr>
          <w:b/>
          <w:bCs/>
          <w:sz w:val="24"/>
          <w:szCs w:val="24"/>
        </w:rPr>
      </w:pPr>
    </w:p>
    <w:p w14:paraId="06ADC81E" w14:textId="72C40E8F" w:rsidR="00360DA8" w:rsidRPr="00A96B0E" w:rsidRDefault="00360DA8" w:rsidP="00192A50">
      <w:pPr>
        <w:pStyle w:val="Akapitzlist"/>
        <w:numPr>
          <w:ilvl w:val="0"/>
          <w:numId w:val="33"/>
        </w:numPr>
        <w:jc w:val="both"/>
        <w:rPr>
          <w:b/>
          <w:bCs/>
        </w:rPr>
      </w:pPr>
      <w:r w:rsidRPr="00A96B0E">
        <w:rPr>
          <w:b/>
          <w:bCs/>
        </w:rPr>
        <w:lastRenderedPageBreak/>
        <w:t>Gwarancja i postępowanie reklamacyjne</w:t>
      </w:r>
      <w:r w:rsidR="00112408">
        <w:rPr>
          <w:b/>
          <w:bCs/>
        </w:rPr>
        <w:t>:</w:t>
      </w:r>
      <w:r w:rsidRPr="00A96B0E">
        <w:rPr>
          <w:b/>
          <w:bCs/>
        </w:rPr>
        <w:t xml:space="preserve"> </w:t>
      </w:r>
    </w:p>
    <w:p w14:paraId="49E13708" w14:textId="77777777" w:rsidR="001064BB" w:rsidRDefault="001064BB" w:rsidP="001064BB">
      <w:pPr>
        <w:pStyle w:val="Akapitzlist"/>
        <w:jc w:val="both"/>
      </w:pPr>
    </w:p>
    <w:p w14:paraId="5E5F91AF" w14:textId="0C984D7C" w:rsidR="001064BB" w:rsidRPr="00C70668" w:rsidRDefault="001064BB" w:rsidP="001064BB">
      <w:pPr>
        <w:pStyle w:val="Akapitzlist"/>
        <w:jc w:val="both"/>
        <w:rPr>
          <w:b/>
        </w:rPr>
      </w:pPr>
      <w:r w:rsidRPr="00C70668">
        <w:t xml:space="preserve">Wykonawca gwarantuje realizację zadania zgodnie z obowiązującymi przepisami i normami w tym zakresie przy zachowaniu najwyższej staranności. </w:t>
      </w:r>
    </w:p>
    <w:p w14:paraId="7B8D6DB4" w14:textId="77777777" w:rsidR="001064BB" w:rsidRPr="00DB08A8" w:rsidRDefault="001064BB" w:rsidP="00A96B0E">
      <w:pPr>
        <w:jc w:val="both"/>
        <w:rPr>
          <w:color w:val="FF0000"/>
          <w:sz w:val="24"/>
          <w:szCs w:val="24"/>
        </w:rPr>
      </w:pPr>
    </w:p>
    <w:p w14:paraId="21B31972" w14:textId="666F7730" w:rsidR="007F63D9" w:rsidRDefault="007F63D9" w:rsidP="00192A50">
      <w:pPr>
        <w:pStyle w:val="Akapitzlist"/>
        <w:numPr>
          <w:ilvl w:val="0"/>
          <w:numId w:val="33"/>
        </w:numPr>
        <w:jc w:val="both"/>
        <w:rPr>
          <w:b/>
          <w:bCs/>
        </w:rPr>
      </w:pPr>
      <w:bookmarkStart w:id="108" w:name="_Toc67292096"/>
      <w:bookmarkStart w:id="109" w:name="_Toc67292095"/>
      <w:bookmarkStart w:id="110" w:name="_Hlk67824301"/>
      <w:bookmarkEnd w:id="107"/>
      <w:r w:rsidRPr="00A96B0E">
        <w:rPr>
          <w:b/>
          <w:bCs/>
        </w:rPr>
        <w:t>Forma zatrudnienia osób realizujących zamówienie</w:t>
      </w:r>
      <w:bookmarkEnd w:id="108"/>
      <w:r w:rsidR="00112408">
        <w:rPr>
          <w:b/>
          <w:bCs/>
        </w:rPr>
        <w:t>:</w:t>
      </w:r>
    </w:p>
    <w:p w14:paraId="3E7A56D5" w14:textId="77777777" w:rsidR="001064BB" w:rsidRDefault="001064BB" w:rsidP="001064BB">
      <w:pPr>
        <w:jc w:val="both"/>
        <w:rPr>
          <w:b/>
          <w:bCs/>
        </w:rPr>
      </w:pPr>
    </w:p>
    <w:p w14:paraId="3B0912D8" w14:textId="77777777" w:rsidR="001064BB" w:rsidRPr="00C70668" w:rsidRDefault="001064BB" w:rsidP="001064BB">
      <w:pPr>
        <w:pStyle w:val="Akapitzlist"/>
        <w:jc w:val="both"/>
        <w:rPr>
          <w:b/>
        </w:rPr>
      </w:pPr>
      <w:r w:rsidRPr="00C70668">
        <w:rPr>
          <w:bCs/>
        </w:rPr>
        <w:t>Zgodnie z obowiązującymi przepisami prawa.</w:t>
      </w:r>
    </w:p>
    <w:p w14:paraId="3B0B743A" w14:textId="77777777" w:rsidR="007F63D9" w:rsidRPr="007F63D9" w:rsidRDefault="007F63D9" w:rsidP="007F63D9">
      <w:pPr>
        <w:jc w:val="both"/>
        <w:rPr>
          <w:b/>
          <w:bCs/>
        </w:rPr>
      </w:pPr>
    </w:p>
    <w:p w14:paraId="219434BB" w14:textId="5B6F29F6" w:rsidR="001B50F3" w:rsidRPr="001B50F3" w:rsidRDefault="001F655F" w:rsidP="00192A50">
      <w:pPr>
        <w:pStyle w:val="Akapitzlist"/>
        <w:numPr>
          <w:ilvl w:val="0"/>
          <w:numId w:val="33"/>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9"/>
      <w:r w:rsidR="00112408">
        <w:rPr>
          <w:b/>
          <w:bCs/>
        </w:rPr>
        <w:t>:</w:t>
      </w:r>
      <w:r w:rsidRPr="00A96B0E">
        <w:rPr>
          <w:b/>
          <w:bCs/>
        </w:rPr>
        <w:t xml:space="preserve"> </w:t>
      </w:r>
      <w:r w:rsidR="001064BB">
        <w:rPr>
          <w:b/>
          <w:bCs/>
        </w:rPr>
        <w:t>- Nie wymagane</w:t>
      </w:r>
    </w:p>
    <w:p w14:paraId="4DB7A593" w14:textId="77777777" w:rsidR="001B50F3" w:rsidRPr="00A85499" w:rsidRDefault="001B50F3" w:rsidP="001B50F3">
      <w:pPr>
        <w:pStyle w:val="Akapitzlist"/>
        <w:ind w:left="284"/>
        <w:jc w:val="both"/>
        <w:rPr>
          <w:sz w:val="22"/>
          <w:szCs w:val="22"/>
        </w:rPr>
      </w:pPr>
      <w:bookmarkStart w:id="111" w:name="_Hlk82764309"/>
    </w:p>
    <w:bookmarkEnd w:id="111"/>
    <w:p w14:paraId="3FE07919" w14:textId="77777777" w:rsidR="001B50F3" w:rsidRPr="00E50C18" w:rsidRDefault="001B50F3" w:rsidP="001B50F3">
      <w:pPr>
        <w:ind w:left="720"/>
        <w:jc w:val="both"/>
        <w:rPr>
          <w:sz w:val="22"/>
          <w:szCs w:val="22"/>
          <w:highlight w:val="green"/>
        </w:rPr>
      </w:pPr>
    </w:p>
    <w:p w14:paraId="0D9A655D" w14:textId="6BD1F92E" w:rsidR="001F655F" w:rsidRDefault="001F655F" w:rsidP="00192A50">
      <w:pPr>
        <w:pStyle w:val="Akapitzlist"/>
        <w:numPr>
          <w:ilvl w:val="0"/>
          <w:numId w:val="33"/>
        </w:numPr>
        <w:jc w:val="both"/>
        <w:rPr>
          <w:b/>
          <w:bCs/>
        </w:rPr>
      </w:pPr>
      <w:r w:rsidRPr="0058495C">
        <w:rPr>
          <w:b/>
          <w:bCs/>
        </w:rPr>
        <w:t>Informacje dodatkowe</w:t>
      </w:r>
      <w:r w:rsidR="00112408">
        <w:rPr>
          <w:b/>
          <w:bCs/>
        </w:rPr>
        <w:t>:</w:t>
      </w:r>
    </w:p>
    <w:p w14:paraId="72A77C66" w14:textId="7CB86D69" w:rsidR="006E5FB0" w:rsidRDefault="006E5FB0" w:rsidP="006E5FB0">
      <w:pPr>
        <w:jc w:val="both"/>
        <w:rPr>
          <w:b/>
          <w:bCs/>
        </w:rPr>
      </w:pPr>
    </w:p>
    <w:p w14:paraId="17F2DD57" w14:textId="77777777" w:rsidR="001064BB" w:rsidRDefault="001064BB" w:rsidP="001064BB">
      <w:pPr>
        <w:pStyle w:val="Akapitzlist"/>
        <w:ind w:left="426"/>
        <w:jc w:val="both"/>
      </w:pPr>
      <w:r w:rsidRPr="003A3AF7">
        <w:rPr>
          <w:bCs/>
          <w:iCs/>
        </w:rPr>
        <w:t xml:space="preserve">Wymogiem Koksowni </w:t>
      </w:r>
      <w:r w:rsidRPr="000311F1">
        <w:rPr>
          <w:bCs/>
          <w:iCs/>
        </w:rPr>
        <w:t>Radlin jako odbierającego odpad jest</w:t>
      </w:r>
      <w:r w:rsidRPr="003A3AF7">
        <w:rPr>
          <w:bCs/>
          <w:iCs/>
        </w:rPr>
        <w:t xml:space="preserve"> zapewnienie przez transportującego czystości przewożonego odpadu tzn. że cysterną przewożona jest wyłącznie woda pogazowa i wyklucza się odbiór tej wody cysterną zanieczyszczoną inną cieczą odpadową.</w:t>
      </w: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10"/>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4"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12"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2"/>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3" w:name="_Hlk106046523"/>
      <w:bookmarkStart w:id="114"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3"/>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4"/>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5"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6" w:name="_Hlk106046238"/>
    </w:p>
    <w:p w14:paraId="636643EB" w14:textId="17F7B141" w:rsidR="00490259" w:rsidRPr="008057B2" w:rsidRDefault="00490259" w:rsidP="00490259">
      <w:pPr>
        <w:jc w:val="center"/>
        <w:rPr>
          <w:b/>
          <w:sz w:val="24"/>
          <w:szCs w:val="24"/>
        </w:rPr>
      </w:pPr>
      <w:r w:rsidRPr="0013238E">
        <w:rPr>
          <w:b/>
          <w:sz w:val="24"/>
          <w:szCs w:val="24"/>
        </w:rPr>
        <w:t xml:space="preserve">w okresie ostatnich </w:t>
      </w:r>
      <w:r w:rsidR="0013238E" w:rsidRPr="0013238E">
        <w:rPr>
          <w:b/>
          <w:color w:val="FF0000"/>
          <w:sz w:val="24"/>
          <w:szCs w:val="24"/>
        </w:rPr>
        <w:t xml:space="preserve">trzech lat </w:t>
      </w:r>
      <w:r w:rsidR="0013238E" w:rsidRPr="0013238E">
        <w:rPr>
          <w:b/>
          <w:i/>
          <w:iCs/>
          <w:color w:val="FF0000"/>
          <w:sz w:val="22"/>
          <w:szCs w:val="22"/>
        </w:rPr>
        <w:t>(</w:t>
      </w:r>
      <w:r w:rsidR="0013238E" w:rsidRPr="0013238E">
        <w:rPr>
          <w:i/>
          <w:iCs/>
          <w:color w:val="FF0000"/>
          <w:sz w:val="22"/>
          <w:szCs w:val="22"/>
        </w:rPr>
        <w:t>lub dłuższy okres w zależności od postawionego warunku)</w:t>
      </w:r>
      <w:r w:rsidR="0013238E">
        <w:rPr>
          <w:i/>
          <w:iCs/>
          <w:color w:val="FF0000"/>
          <w:sz w:val="22"/>
          <w:szCs w:val="22"/>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125268C6" w:rsidR="009341CA" w:rsidRPr="002B3992" w:rsidRDefault="009341CA" w:rsidP="009341CA">
            <w:pPr>
              <w:tabs>
                <w:tab w:val="left" w:pos="851"/>
              </w:tabs>
              <w:rPr>
                <w:bCs/>
                <w:sz w:val="24"/>
                <w:szCs w:val="24"/>
                <w:lang w:eastAsia="zh-CN"/>
              </w:rPr>
            </w:pPr>
            <w:r w:rsidRPr="002B3992">
              <w:rPr>
                <w:bCs/>
                <w:sz w:val="22"/>
                <w:szCs w:val="22"/>
                <w:lang w:eastAsia="zh-CN"/>
              </w:rPr>
              <w:t>Warunek: ….</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r w:rsidR="000A633D" w:rsidRPr="000A633D">
        <w:rPr>
          <w:bCs/>
          <w:i/>
          <w:iCs/>
          <w:color w:val="FF0000"/>
          <w:sz w:val="22"/>
          <w:szCs w:val="22"/>
          <w:lang w:eastAsia="zh-CN"/>
        </w:rPr>
        <w:t>(tylko dla usług)</w:t>
      </w:r>
    </w:p>
    <w:p w14:paraId="05873481" w14:textId="7FB5C05C"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A633D">
        <w:rPr>
          <w:i/>
          <w:iCs/>
          <w:color w:val="FF0000"/>
          <w:sz w:val="22"/>
          <w:szCs w:val="22"/>
          <w:lang w:eastAsia="zh-CN"/>
        </w:rPr>
        <w:t>usł</w:t>
      </w:r>
      <w:r w:rsidRPr="000A633D">
        <w:rPr>
          <w:bCs/>
          <w:i/>
          <w:iCs/>
          <w:color w:val="FF0000"/>
          <w:sz w:val="22"/>
          <w:szCs w:val="22"/>
          <w:lang w:eastAsia="zh-CN"/>
        </w:rPr>
        <w:t>ugi</w:t>
      </w:r>
      <w:r w:rsidR="000A633D" w:rsidRPr="000A633D">
        <w:rPr>
          <w:bCs/>
          <w:i/>
          <w:iCs/>
          <w:color w:val="FF0000"/>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6"/>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7"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7"/>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18"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18"/>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9" w:name="_Hlk106046060"/>
      <w:bookmarkStart w:id="120" w:name="_Hlk156498045"/>
      <w:r w:rsidRPr="008057B2">
        <w:rPr>
          <w:sz w:val="22"/>
          <w:szCs w:val="22"/>
        </w:rPr>
        <w:t xml:space="preserve">Nazwa </w:t>
      </w:r>
      <w:r w:rsidR="00DB4D9E">
        <w:rPr>
          <w:sz w:val="22"/>
          <w:szCs w:val="22"/>
        </w:rPr>
        <w:t>Wykonawcy</w:t>
      </w:r>
      <w:r w:rsidRPr="008057B2">
        <w:rPr>
          <w:sz w:val="22"/>
          <w:szCs w:val="22"/>
        </w:rPr>
        <w:t>: ...................................................................................................................</w:t>
      </w:r>
    </w:p>
    <w:bookmarkEnd w:id="11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0"/>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1"/>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2"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2"/>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3"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bookmarkStart w:id="12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3B54FC">
        <w:rPr>
          <w:sz w:val="22"/>
          <w:szCs w:val="22"/>
          <w:highlight w:val="green"/>
          <w:lang w:eastAsia="zh-CN"/>
        </w:rPr>
        <w:t>(Dz. U. z 202</w:t>
      </w:r>
      <w:r w:rsidR="003B54FC" w:rsidRPr="003B54FC">
        <w:rPr>
          <w:sz w:val="22"/>
          <w:szCs w:val="22"/>
          <w:highlight w:val="green"/>
          <w:lang w:eastAsia="zh-CN"/>
        </w:rPr>
        <w:t>3</w:t>
      </w:r>
      <w:r w:rsidRPr="003B54FC">
        <w:rPr>
          <w:sz w:val="22"/>
          <w:szCs w:val="22"/>
          <w:highlight w:val="green"/>
          <w:lang w:eastAsia="zh-CN"/>
        </w:rPr>
        <w:t xml:space="preserve"> r. poz. </w:t>
      </w:r>
      <w:r w:rsidR="003B54FC" w:rsidRPr="003B54FC">
        <w:rPr>
          <w:sz w:val="22"/>
          <w:szCs w:val="22"/>
          <w:highlight w:val="green"/>
          <w:lang w:eastAsia="zh-CN"/>
        </w:rPr>
        <w:t xml:space="preserve">120, 295 z </w:t>
      </w:r>
      <w:proofErr w:type="spellStart"/>
      <w:r w:rsidR="003B54FC" w:rsidRPr="003B54FC">
        <w:rPr>
          <w:sz w:val="22"/>
          <w:szCs w:val="22"/>
          <w:highlight w:val="green"/>
          <w:lang w:eastAsia="zh-CN"/>
        </w:rPr>
        <w:t>późn</w:t>
      </w:r>
      <w:proofErr w:type="spellEnd"/>
      <w:r w:rsidR="003B54FC" w:rsidRPr="003B54FC">
        <w:rPr>
          <w:sz w:val="22"/>
          <w:szCs w:val="22"/>
          <w:highlight w:val="green"/>
          <w:lang w:eastAsia="zh-CN"/>
        </w:rPr>
        <w:t>. zm.</w:t>
      </w:r>
      <w:r w:rsidRPr="003B54FC">
        <w:rPr>
          <w:sz w:val="22"/>
          <w:szCs w:val="22"/>
          <w:highlight w:val="green"/>
          <w:lang w:eastAsia="zh-CN"/>
        </w:rPr>
        <w:t>)</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4"/>
    <w:p w14:paraId="5D876EBA"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192A50">
      <w:pPr>
        <w:pStyle w:val="Akapitzlist"/>
        <w:widowControl w:val="0"/>
        <w:numPr>
          <w:ilvl w:val="0"/>
          <w:numId w:val="4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490259">
      <w:pPr>
        <w:pStyle w:val="Akapitzlist"/>
        <w:widowControl w:val="0"/>
        <w:numPr>
          <w:ilvl w:val="7"/>
          <w:numId w:val="4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5"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192A50">
      <w:pPr>
        <w:pStyle w:val="Zwykytekst"/>
        <w:numPr>
          <w:ilvl w:val="0"/>
          <w:numId w:val="6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192A50">
      <w:pPr>
        <w:pStyle w:val="Zwykytekst"/>
        <w:numPr>
          <w:ilvl w:val="0"/>
          <w:numId w:val="6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7" w:name="_Hlk67825429"/>
      <w:bookmarkEnd w:id="125"/>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28" w:name="_Hlk163038647"/>
          </w:p>
          <w:p w14:paraId="5876810B" w14:textId="77777777" w:rsidR="003B54FC" w:rsidRPr="00B65952" w:rsidRDefault="003B54FC" w:rsidP="003B54FC">
            <w:pPr>
              <w:widowControl w:val="0"/>
              <w:tabs>
                <w:tab w:val="left" w:pos="851"/>
              </w:tabs>
              <w:ind w:left="26" w:hanging="26"/>
              <w:jc w:val="center"/>
            </w:pPr>
            <w:r w:rsidRPr="00BA368E">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8"/>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55DA2E96"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FF547E">
              <w:rPr>
                <w:noProof/>
                <w:webHidden/>
              </w:rPr>
              <w:t>46</w:t>
            </w:r>
            <w:r w:rsidR="00760E93">
              <w:rPr>
                <w:noProof/>
                <w:webHidden/>
              </w:rPr>
              <w:fldChar w:fldCharType="end"/>
            </w:r>
          </w:hyperlink>
        </w:p>
        <w:p w14:paraId="38FF727C" w14:textId="049CA5B1"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299" w:history="1">
            <w:r w:rsidR="00760E93" w:rsidRPr="00B34F30">
              <w:rPr>
                <w:rStyle w:val="Hipercze"/>
                <w:noProof/>
              </w:rPr>
              <w:t>§ 2. Przedmiot Umowy</w:t>
            </w:r>
            <w:r w:rsidR="00760E93">
              <w:rPr>
                <w:noProof/>
                <w:webHidden/>
              </w:rPr>
              <w:tab/>
            </w:r>
            <w:r w:rsidR="00760E93">
              <w:rPr>
                <w:noProof/>
                <w:webHidden/>
              </w:rPr>
              <w:fldChar w:fldCharType="begin"/>
            </w:r>
            <w:r w:rsidR="00760E93">
              <w:rPr>
                <w:noProof/>
                <w:webHidden/>
              </w:rPr>
              <w:instrText xml:space="preserve"> PAGEREF _Toc148612299 \h </w:instrText>
            </w:r>
            <w:r w:rsidR="00760E93">
              <w:rPr>
                <w:noProof/>
                <w:webHidden/>
              </w:rPr>
            </w:r>
            <w:r w:rsidR="00760E93">
              <w:rPr>
                <w:noProof/>
                <w:webHidden/>
              </w:rPr>
              <w:fldChar w:fldCharType="separate"/>
            </w:r>
            <w:r>
              <w:rPr>
                <w:noProof/>
                <w:webHidden/>
              </w:rPr>
              <w:t>46</w:t>
            </w:r>
            <w:r w:rsidR="00760E93">
              <w:rPr>
                <w:noProof/>
                <w:webHidden/>
              </w:rPr>
              <w:fldChar w:fldCharType="end"/>
            </w:r>
          </w:hyperlink>
        </w:p>
        <w:p w14:paraId="3AD7D032" w14:textId="2A7B284B"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300" w:history="1">
            <w:r w:rsidR="00760E93" w:rsidRPr="00B34F30">
              <w:rPr>
                <w:rStyle w:val="Hipercze"/>
                <w:noProof/>
              </w:rPr>
              <w:t>§ 3. Cena i sposób rozliczeń</w:t>
            </w:r>
            <w:r w:rsidR="00760E93">
              <w:rPr>
                <w:noProof/>
                <w:webHidden/>
              </w:rPr>
              <w:tab/>
            </w:r>
            <w:r w:rsidR="00760E93">
              <w:rPr>
                <w:noProof/>
                <w:webHidden/>
              </w:rPr>
              <w:fldChar w:fldCharType="begin"/>
            </w:r>
            <w:r w:rsidR="00760E93">
              <w:rPr>
                <w:noProof/>
                <w:webHidden/>
              </w:rPr>
              <w:instrText xml:space="preserve"> PAGEREF _Toc148612300 \h </w:instrText>
            </w:r>
            <w:r w:rsidR="00760E93">
              <w:rPr>
                <w:noProof/>
                <w:webHidden/>
              </w:rPr>
            </w:r>
            <w:r w:rsidR="00760E93">
              <w:rPr>
                <w:noProof/>
                <w:webHidden/>
              </w:rPr>
              <w:fldChar w:fldCharType="separate"/>
            </w:r>
            <w:r>
              <w:rPr>
                <w:noProof/>
                <w:webHidden/>
              </w:rPr>
              <w:t>46</w:t>
            </w:r>
            <w:r w:rsidR="00760E93">
              <w:rPr>
                <w:noProof/>
                <w:webHidden/>
              </w:rPr>
              <w:fldChar w:fldCharType="end"/>
            </w:r>
          </w:hyperlink>
        </w:p>
        <w:p w14:paraId="045ADD24" w14:textId="2501E5D7"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301" w:history="1">
            <w:r w:rsidR="00760E93" w:rsidRPr="00B34F30">
              <w:rPr>
                <w:rStyle w:val="Hipercze"/>
                <w:noProof/>
              </w:rPr>
              <w:t>§ 4. Fakturowanie i płatności</w:t>
            </w:r>
            <w:r w:rsidR="00760E93">
              <w:rPr>
                <w:noProof/>
                <w:webHidden/>
              </w:rPr>
              <w:tab/>
            </w:r>
            <w:r w:rsidR="00760E93">
              <w:rPr>
                <w:noProof/>
                <w:webHidden/>
              </w:rPr>
              <w:fldChar w:fldCharType="begin"/>
            </w:r>
            <w:r w:rsidR="00760E93">
              <w:rPr>
                <w:noProof/>
                <w:webHidden/>
              </w:rPr>
              <w:instrText xml:space="preserve"> PAGEREF _Toc148612301 \h </w:instrText>
            </w:r>
            <w:r w:rsidR="00760E93">
              <w:rPr>
                <w:noProof/>
                <w:webHidden/>
              </w:rPr>
            </w:r>
            <w:r w:rsidR="00760E93">
              <w:rPr>
                <w:noProof/>
                <w:webHidden/>
              </w:rPr>
              <w:fldChar w:fldCharType="separate"/>
            </w:r>
            <w:r>
              <w:rPr>
                <w:noProof/>
                <w:webHidden/>
              </w:rPr>
              <w:t>47</w:t>
            </w:r>
            <w:r w:rsidR="00760E93">
              <w:rPr>
                <w:noProof/>
                <w:webHidden/>
              </w:rPr>
              <w:fldChar w:fldCharType="end"/>
            </w:r>
          </w:hyperlink>
        </w:p>
        <w:p w14:paraId="2CE272CA" w14:textId="7687FEEB"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302" w:history="1">
            <w:r w:rsidR="00760E93" w:rsidRPr="00B34F30">
              <w:rPr>
                <w:rStyle w:val="Hipercze"/>
                <w:noProof/>
              </w:rPr>
              <w:t>§ 5. Termin realizacji</w:t>
            </w:r>
            <w:r w:rsidR="00760E93">
              <w:rPr>
                <w:noProof/>
                <w:webHidden/>
              </w:rPr>
              <w:tab/>
            </w:r>
            <w:r w:rsidR="00760E93">
              <w:rPr>
                <w:noProof/>
                <w:webHidden/>
              </w:rPr>
              <w:fldChar w:fldCharType="begin"/>
            </w:r>
            <w:r w:rsidR="00760E93">
              <w:rPr>
                <w:noProof/>
                <w:webHidden/>
              </w:rPr>
              <w:instrText xml:space="preserve"> PAGEREF _Toc148612302 \h </w:instrText>
            </w:r>
            <w:r w:rsidR="00760E93">
              <w:rPr>
                <w:noProof/>
                <w:webHidden/>
              </w:rPr>
            </w:r>
            <w:r w:rsidR="00760E93">
              <w:rPr>
                <w:noProof/>
                <w:webHidden/>
              </w:rPr>
              <w:fldChar w:fldCharType="separate"/>
            </w:r>
            <w:r>
              <w:rPr>
                <w:noProof/>
                <w:webHidden/>
              </w:rPr>
              <w:t>49</w:t>
            </w:r>
            <w:r w:rsidR="00760E93">
              <w:rPr>
                <w:noProof/>
                <w:webHidden/>
              </w:rPr>
              <w:fldChar w:fldCharType="end"/>
            </w:r>
          </w:hyperlink>
        </w:p>
        <w:p w14:paraId="065A7884" w14:textId="191DF031"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303" w:history="1">
            <w:r w:rsidR="00760E93" w:rsidRPr="00B34F30">
              <w:rPr>
                <w:rStyle w:val="Hipercze"/>
                <w:noProof/>
              </w:rPr>
              <w:t>§ 6. Gwarancja i postępowanie reklamacyjne</w:t>
            </w:r>
            <w:r w:rsidR="00760E93">
              <w:rPr>
                <w:noProof/>
                <w:webHidden/>
              </w:rPr>
              <w:tab/>
            </w:r>
            <w:r w:rsidR="00760E93">
              <w:rPr>
                <w:noProof/>
                <w:webHidden/>
              </w:rPr>
              <w:fldChar w:fldCharType="begin"/>
            </w:r>
            <w:r w:rsidR="00760E93">
              <w:rPr>
                <w:noProof/>
                <w:webHidden/>
              </w:rPr>
              <w:instrText xml:space="preserve"> PAGEREF _Toc148612303 \h </w:instrText>
            </w:r>
            <w:r w:rsidR="00760E93">
              <w:rPr>
                <w:noProof/>
                <w:webHidden/>
              </w:rPr>
            </w:r>
            <w:r w:rsidR="00760E93">
              <w:rPr>
                <w:noProof/>
                <w:webHidden/>
              </w:rPr>
              <w:fldChar w:fldCharType="separate"/>
            </w:r>
            <w:r>
              <w:rPr>
                <w:noProof/>
                <w:webHidden/>
              </w:rPr>
              <w:t>49</w:t>
            </w:r>
            <w:r w:rsidR="00760E93">
              <w:rPr>
                <w:noProof/>
                <w:webHidden/>
              </w:rPr>
              <w:fldChar w:fldCharType="end"/>
            </w:r>
          </w:hyperlink>
        </w:p>
        <w:p w14:paraId="57CE1E38" w14:textId="5011692D"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304" w:history="1">
            <w:r w:rsidR="00760E93" w:rsidRPr="00B34F30">
              <w:rPr>
                <w:rStyle w:val="Hipercze"/>
                <w:noProof/>
              </w:rPr>
              <w:t>§ 7. Szczególne obowiązki Wykonawcy</w:t>
            </w:r>
            <w:r w:rsidR="00760E93">
              <w:rPr>
                <w:noProof/>
                <w:webHidden/>
              </w:rPr>
              <w:tab/>
            </w:r>
            <w:r w:rsidR="00760E93">
              <w:rPr>
                <w:noProof/>
                <w:webHidden/>
              </w:rPr>
              <w:fldChar w:fldCharType="begin"/>
            </w:r>
            <w:r w:rsidR="00760E93">
              <w:rPr>
                <w:noProof/>
                <w:webHidden/>
              </w:rPr>
              <w:instrText xml:space="preserve"> PAGEREF _Toc148612304 \h </w:instrText>
            </w:r>
            <w:r w:rsidR="00760E93">
              <w:rPr>
                <w:noProof/>
                <w:webHidden/>
              </w:rPr>
            </w:r>
            <w:r w:rsidR="00760E93">
              <w:rPr>
                <w:noProof/>
                <w:webHidden/>
              </w:rPr>
              <w:fldChar w:fldCharType="separate"/>
            </w:r>
            <w:r>
              <w:rPr>
                <w:noProof/>
                <w:webHidden/>
              </w:rPr>
              <w:t>49</w:t>
            </w:r>
            <w:r w:rsidR="00760E93">
              <w:rPr>
                <w:noProof/>
                <w:webHidden/>
              </w:rPr>
              <w:fldChar w:fldCharType="end"/>
            </w:r>
          </w:hyperlink>
        </w:p>
        <w:p w14:paraId="196A2203" w14:textId="6ACCF6C5"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305" w:history="1">
            <w:r w:rsidR="00760E93" w:rsidRPr="00B34F30">
              <w:rPr>
                <w:rStyle w:val="Hipercze"/>
                <w:noProof/>
              </w:rPr>
              <w:t>§ 8. Zabezpieczenie należytego wykonania Umowy</w:t>
            </w:r>
            <w:r w:rsidR="00760E93">
              <w:rPr>
                <w:noProof/>
                <w:webHidden/>
              </w:rPr>
              <w:tab/>
            </w:r>
            <w:r w:rsidR="00760E93">
              <w:rPr>
                <w:noProof/>
                <w:webHidden/>
              </w:rPr>
              <w:fldChar w:fldCharType="begin"/>
            </w:r>
            <w:r w:rsidR="00760E93">
              <w:rPr>
                <w:noProof/>
                <w:webHidden/>
              </w:rPr>
              <w:instrText xml:space="preserve"> PAGEREF _Toc148612305 \h </w:instrText>
            </w:r>
            <w:r w:rsidR="00760E93">
              <w:rPr>
                <w:noProof/>
                <w:webHidden/>
              </w:rPr>
            </w:r>
            <w:r w:rsidR="00760E93">
              <w:rPr>
                <w:noProof/>
                <w:webHidden/>
              </w:rPr>
              <w:fldChar w:fldCharType="separate"/>
            </w:r>
            <w:r>
              <w:rPr>
                <w:noProof/>
                <w:webHidden/>
              </w:rPr>
              <w:t>50</w:t>
            </w:r>
            <w:r w:rsidR="00760E93">
              <w:rPr>
                <w:noProof/>
                <w:webHidden/>
              </w:rPr>
              <w:fldChar w:fldCharType="end"/>
            </w:r>
          </w:hyperlink>
        </w:p>
        <w:p w14:paraId="17A79480" w14:textId="7BAA1F24"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306" w:history="1">
            <w:r w:rsidR="00760E93" w:rsidRPr="00B34F30">
              <w:rPr>
                <w:rStyle w:val="Hipercze"/>
                <w:noProof/>
              </w:rPr>
              <w:t xml:space="preserve">§ 9. Wymagania dotyczące zatrudnienia </w:t>
            </w:r>
            <w:r w:rsidR="00760E93" w:rsidRPr="00B34F30">
              <w:rPr>
                <w:rStyle w:val="Hipercze"/>
                <w:i/>
                <w:iCs/>
                <w:noProof/>
              </w:rPr>
              <w:t>(dotyczy usług)</w:t>
            </w:r>
            <w:r w:rsidR="00760E93">
              <w:rPr>
                <w:noProof/>
                <w:webHidden/>
              </w:rPr>
              <w:tab/>
            </w:r>
            <w:r w:rsidR="00760E93">
              <w:rPr>
                <w:noProof/>
                <w:webHidden/>
              </w:rPr>
              <w:fldChar w:fldCharType="begin"/>
            </w:r>
            <w:r w:rsidR="00760E93">
              <w:rPr>
                <w:noProof/>
                <w:webHidden/>
              </w:rPr>
              <w:instrText xml:space="preserve"> PAGEREF _Toc148612306 \h </w:instrText>
            </w:r>
            <w:r w:rsidR="00760E93">
              <w:rPr>
                <w:noProof/>
                <w:webHidden/>
              </w:rPr>
            </w:r>
            <w:r w:rsidR="00760E93">
              <w:rPr>
                <w:noProof/>
                <w:webHidden/>
              </w:rPr>
              <w:fldChar w:fldCharType="separate"/>
            </w:r>
            <w:r>
              <w:rPr>
                <w:noProof/>
                <w:webHidden/>
              </w:rPr>
              <w:t>50</w:t>
            </w:r>
            <w:r w:rsidR="00760E93">
              <w:rPr>
                <w:noProof/>
                <w:webHidden/>
              </w:rPr>
              <w:fldChar w:fldCharType="end"/>
            </w:r>
          </w:hyperlink>
        </w:p>
        <w:p w14:paraId="12F8A9F3" w14:textId="7D5C4DEF"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307" w:history="1">
            <w:r w:rsidR="00760E93" w:rsidRPr="00B34F30">
              <w:rPr>
                <w:rStyle w:val="Hipercze"/>
                <w:noProof/>
              </w:rPr>
              <w:t>§ 10. Podwykonawstwo</w:t>
            </w:r>
            <w:r w:rsidR="00760E93">
              <w:rPr>
                <w:noProof/>
                <w:webHidden/>
              </w:rPr>
              <w:tab/>
            </w:r>
            <w:r w:rsidR="00760E93">
              <w:rPr>
                <w:noProof/>
                <w:webHidden/>
              </w:rPr>
              <w:fldChar w:fldCharType="begin"/>
            </w:r>
            <w:r w:rsidR="00760E93">
              <w:rPr>
                <w:noProof/>
                <w:webHidden/>
              </w:rPr>
              <w:instrText xml:space="preserve"> PAGEREF _Toc148612307 \h </w:instrText>
            </w:r>
            <w:r w:rsidR="00760E93">
              <w:rPr>
                <w:noProof/>
                <w:webHidden/>
              </w:rPr>
            </w:r>
            <w:r w:rsidR="00760E93">
              <w:rPr>
                <w:noProof/>
                <w:webHidden/>
              </w:rPr>
              <w:fldChar w:fldCharType="separate"/>
            </w:r>
            <w:r>
              <w:rPr>
                <w:noProof/>
                <w:webHidden/>
              </w:rPr>
              <w:t>51</w:t>
            </w:r>
            <w:r w:rsidR="00760E93">
              <w:rPr>
                <w:noProof/>
                <w:webHidden/>
              </w:rPr>
              <w:fldChar w:fldCharType="end"/>
            </w:r>
          </w:hyperlink>
        </w:p>
        <w:p w14:paraId="689C92A3" w14:textId="3DF67953"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308" w:history="1">
            <w:r w:rsidR="00760E93" w:rsidRPr="00B34F30">
              <w:rPr>
                <w:rStyle w:val="Hipercze"/>
                <w:noProof/>
              </w:rPr>
              <w:t>§ 11. Nadzór i koordynacja</w:t>
            </w:r>
            <w:r w:rsidR="00760E93">
              <w:rPr>
                <w:noProof/>
                <w:webHidden/>
              </w:rPr>
              <w:tab/>
            </w:r>
            <w:r w:rsidR="00760E93">
              <w:rPr>
                <w:noProof/>
                <w:webHidden/>
              </w:rPr>
              <w:fldChar w:fldCharType="begin"/>
            </w:r>
            <w:r w:rsidR="00760E93">
              <w:rPr>
                <w:noProof/>
                <w:webHidden/>
              </w:rPr>
              <w:instrText xml:space="preserve"> PAGEREF _Toc148612308 \h </w:instrText>
            </w:r>
            <w:r w:rsidR="00760E93">
              <w:rPr>
                <w:noProof/>
                <w:webHidden/>
              </w:rPr>
            </w:r>
            <w:r w:rsidR="00760E93">
              <w:rPr>
                <w:noProof/>
                <w:webHidden/>
              </w:rPr>
              <w:fldChar w:fldCharType="separate"/>
            </w:r>
            <w:r>
              <w:rPr>
                <w:noProof/>
                <w:webHidden/>
              </w:rPr>
              <w:t>52</w:t>
            </w:r>
            <w:r w:rsidR="00760E93">
              <w:rPr>
                <w:noProof/>
                <w:webHidden/>
              </w:rPr>
              <w:fldChar w:fldCharType="end"/>
            </w:r>
          </w:hyperlink>
        </w:p>
        <w:p w14:paraId="59B25C5E" w14:textId="198E0263"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309" w:history="1">
            <w:r w:rsidR="00760E93" w:rsidRPr="00B34F30">
              <w:rPr>
                <w:rStyle w:val="Hipercze"/>
                <w:noProof/>
              </w:rPr>
              <w:t>§ 12. Badania kontrolne (Audyt)</w:t>
            </w:r>
            <w:r w:rsidR="00760E93">
              <w:rPr>
                <w:noProof/>
                <w:webHidden/>
              </w:rPr>
              <w:tab/>
            </w:r>
            <w:r w:rsidR="00760E93">
              <w:rPr>
                <w:noProof/>
                <w:webHidden/>
              </w:rPr>
              <w:fldChar w:fldCharType="begin"/>
            </w:r>
            <w:r w:rsidR="00760E93">
              <w:rPr>
                <w:noProof/>
                <w:webHidden/>
              </w:rPr>
              <w:instrText xml:space="preserve"> PAGEREF _Toc148612309 \h </w:instrText>
            </w:r>
            <w:r w:rsidR="00760E93">
              <w:rPr>
                <w:noProof/>
                <w:webHidden/>
              </w:rPr>
            </w:r>
            <w:r w:rsidR="00760E93">
              <w:rPr>
                <w:noProof/>
                <w:webHidden/>
              </w:rPr>
              <w:fldChar w:fldCharType="separate"/>
            </w:r>
            <w:r>
              <w:rPr>
                <w:noProof/>
                <w:webHidden/>
              </w:rPr>
              <w:t>53</w:t>
            </w:r>
            <w:r w:rsidR="00760E93">
              <w:rPr>
                <w:noProof/>
                <w:webHidden/>
              </w:rPr>
              <w:fldChar w:fldCharType="end"/>
            </w:r>
          </w:hyperlink>
        </w:p>
        <w:p w14:paraId="2A8E643B" w14:textId="728D5F47"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310" w:history="1">
            <w:r w:rsidR="00760E93" w:rsidRPr="00B34F30">
              <w:rPr>
                <w:rStyle w:val="Hipercze"/>
                <w:noProof/>
              </w:rPr>
              <w:t>§ 13. Kary umowne i odpowiedzialność</w:t>
            </w:r>
            <w:r w:rsidR="00760E93">
              <w:rPr>
                <w:noProof/>
                <w:webHidden/>
              </w:rPr>
              <w:tab/>
            </w:r>
            <w:r w:rsidR="00760E93">
              <w:rPr>
                <w:noProof/>
                <w:webHidden/>
              </w:rPr>
              <w:fldChar w:fldCharType="begin"/>
            </w:r>
            <w:r w:rsidR="00760E93">
              <w:rPr>
                <w:noProof/>
                <w:webHidden/>
              </w:rPr>
              <w:instrText xml:space="preserve"> PAGEREF _Toc148612310 \h </w:instrText>
            </w:r>
            <w:r w:rsidR="00760E93">
              <w:rPr>
                <w:noProof/>
                <w:webHidden/>
              </w:rPr>
            </w:r>
            <w:r w:rsidR="00760E93">
              <w:rPr>
                <w:noProof/>
                <w:webHidden/>
              </w:rPr>
              <w:fldChar w:fldCharType="separate"/>
            </w:r>
            <w:r>
              <w:rPr>
                <w:noProof/>
                <w:webHidden/>
              </w:rPr>
              <w:t>54</w:t>
            </w:r>
            <w:r w:rsidR="00760E93">
              <w:rPr>
                <w:noProof/>
                <w:webHidden/>
              </w:rPr>
              <w:fldChar w:fldCharType="end"/>
            </w:r>
          </w:hyperlink>
        </w:p>
        <w:p w14:paraId="33A7FC5B" w14:textId="2451EB14"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311" w:history="1">
            <w:r w:rsidR="00760E93" w:rsidRPr="00B34F30">
              <w:rPr>
                <w:rStyle w:val="Hipercze"/>
                <w:noProof/>
              </w:rPr>
              <w:t>§ 14. Rozwiązanie, odstąpienie lub wypowiedzenie Umowy</w:t>
            </w:r>
            <w:r w:rsidR="00760E93">
              <w:rPr>
                <w:noProof/>
                <w:webHidden/>
              </w:rPr>
              <w:tab/>
            </w:r>
            <w:r w:rsidR="00760E93">
              <w:rPr>
                <w:noProof/>
                <w:webHidden/>
              </w:rPr>
              <w:fldChar w:fldCharType="begin"/>
            </w:r>
            <w:r w:rsidR="00760E93">
              <w:rPr>
                <w:noProof/>
                <w:webHidden/>
              </w:rPr>
              <w:instrText xml:space="preserve"> PAGEREF _Toc148612311 \h </w:instrText>
            </w:r>
            <w:r w:rsidR="00760E93">
              <w:rPr>
                <w:noProof/>
                <w:webHidden/>
              </w:rPr>
            </w:r>
            <w:r w:rsidR="00760E93">
              <w:rPr>
                <w:noProof/>
                <w:webHidden/>
              </w:rPr>
              <w:fldChar w:fldCharType="separate"/>
            </w:r>
            <w:r>
              <w:rPr>
                <w:noProof/>
                <w:webHidden/>
              </w:rPr>
              <w:t>54</w:t>
            </w:r>
            <w:r w:rsidR="00760E93">
              <w:rPr>
                <w:noProof/>
                <w:webHidden/>
              </w:rPr>
              <w:fldChar w:fldCharType="end"/>
            </w:r>
          </w:hyperlink>
        </w:p>
        <w:p w14:paraId="4E890F7E" w14:textId="1A278008"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312" w:history="1">
            <w:r w:rsidR="00760E93" w:rsidRPr="00B34F30">
              <w:rPr>
                <w:rStyle w:val="Hipercze"/>
                <w:noProof/>
              </w:rPr>
              <w:t>§ 15. Zmiany Umowy</w:t>
            </w:r>
            <w:r w:rsidR="00760E93">
              <w:rPr>
                <w:noProof/>
                <w:webHidden/>
              </w:rPr>
              <w:tab/>
            </w:r>
            <w:r w:rsidR="00760E93">
              <w:rPr>
                <w:noProof/>
                <w:webHidden/>
              </w:rPr>
              <w:fldChar w:fldCharType="begin"/>
            </w:r>
            <w:r w:rsidR="00760E93">
              <w:rPr>
                <w:noProof/>
                <w:webHidden/>
              </w:rPr>
              <w:instrText xml:space="preserve"> PAGEREF _Toc148612312 \h </w:instrText>
            </w:r>
            <w:r w:rsidR="00760E93">
              <w:rPr>
                <w:noProof/>
                <w:webHidden/>
              </w:rPr>
            </w:r>
            <w:r w:rsidR="00760E93">
              <w:rPr>
                <w:noProof/>
                <w:webHidden/>
              </w:rPr>
              <w:fldChar w:fldCharType="separate"/>
            </w:r>
            <w:r>
              <w:rPr>
                <w:noProof/>
                <w:webHidden/>
              </w:rPr>
              <w:t>57</w:t>
            </w:r>
            <w:r w:rsidR="00760E93">
              <w:rPr>
                <w:noProof/>
                <w:webHidden/>
              </w:rPr>
              <w:fldChar w:fldCharType="end"/>
            </w:r>
          </w:hyperlink>
        </w:p>
        <w:p w14:paraId="7B2425D8" w14:textId="33B8394A"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313" w:history="1">
            <w:r w:rsidR="00760E93" w:rsidRPr="00B34F30">
              <w:rPr>
                <w:rStyle w:val="Hipercze"/>
                <w:noProof/>
              </w:rPr>
              <w:t>§ 16. Waloryzacja</w:t>
            </w:r>
            <w:r w:rsidR="00760E93">
              <w:rPr>
                <w:noProof/>
                <w:webHidden/>
              </w:rPr>
              <w:tab/>
            </w:r>
            <w:r w:rsidR="00760E93">
              <w:rPr>
                <w:noProof/>
                <w:webHidden/>
              </w:rPr>
              <w:fldChar w:fldCharType="begin"/>
            </w:r>
            <w:r w:rsidR="00760E93">
              <w:rPr>
                <w:noProof/>
                <w:webHidden/>
              </w:rPr>
              <w:instrText xml:space="preserve"> PAGEREF _Toc148612313 \h </w:instrText>
            </w:r>
            <w:r w:rsidR="00760E93">
              <w:rPr>
                <w:noProof/>
                <w:webHidden/>
              </w:rPr>
            </w:r>
            <w:r w:rsidR="00760E93">
              <w:rPr>
                <w:noProof/>
                <w:webHidden/>
              </w:rPr>
              <w:fldChar w:fldCharType="separate"/>
            </w:r>
            <w:r>
              <w:rPr>
                <w:noProof/>
                <w:webHidden/>
              </w:rPr>
              <w:t>59</w:t>
            </w:r>
            <w:r w:rsidR="00760E93">
              <w:rPr>
                <w:noProof/>
                <w:webHidden/>
              </w:rPr>
              <w:fldChar w:fldCharType="end"/>
            </w:r>
          </w:hyperlink>
        </w:p>
        <w:p w14:paraId="34CCBDD7" w14:textId="23A20DFD"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314" w:history="1">
            <w:r w:rsidR="00760E93" w:rsidRPr="00B34F30">
              <w:rPr>
                <w:rStyle w:val="Hipercze"/>
                <w:noProof/>
              </w:rPr>
              <w:t>§ 17. Ochrona danych osobowych</w:t>
            </w:r>
            <w:r w:rsidR="00760E93">
              <w:rPr>
                <w:noProof/>
                <w:webHidden/>
              </w:rPr>
              <w:tab/>
            </w:r>
            <w:r w:rsidR="00760E93">
              <w:rPr>
                <w:noProof/>
                <w:webHidden/>
              </w:rPr>
              <w:fldChar w:fldCharType="begin"/>
            </w:r>
            <w:r w:rsidR="00760E93">
              <w:rPr>
                <w:noProof/>
                <w:webHidden/>
              </w:rPr>
              <w:instrText xml:space="preserve"> PAGEREF _Toc148612314 \h </w:instrText>
            </w:r>
            <w:r w:rsidR="00760E93">
              <w:rPr>
                <w:noProof/>
                <w:webHidden/>
              </w:rPr>
            </w:r>
            <w:r w:rsidR="00760E93">
              <w:rPr>
                <w:noProof/>
                <w:webHidden/>
              </w:rPr>
              <w:fldChar w:fldCharType="separate"/>
            </w:r>
            <w:r>
              <w:rPr>
                <w:noProof/>
                <w:webHidden/>
              </w:rPr>
              <w:t>59</w:t>
            </w:r>
            <w:r w:rsidR="00760E93">
              <w:rPr>
                <w:noProof/>
                <w:webHidden/>
              </w:rPr>
              <w:fldChar w:fldCharType="end"/>
            </w:r>
          </w:hyperlink>
        </w:p>
        <w:p w14:paraId="2D9BAA03" w14:textId="50CA23D3"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315" w:history="1">
            <w:r w:rsidR="00760E93" w:rsidRPr="00B34F30">
              <w:rPr>
                <w:rStyle w:val="Hipercze"/>
                <w:noProof/>
              </w:rPr>
              <w:t>§ 18. Ochrona tajemnic przedsiębiorcy, zachowanie poufności</w:t>
            </w:r>
            <w:r w:rsidR="00760E93">
              <w:rPr>
                <w:noProof/>
                <w:webHidden/>
              </w:rPr>
              <w:tab/>
            </w:r>
            <w:r w:rsidR="00760E93">
              <w:rPr>
                <w:noProof/>
                <w:webHidden/>
              </w:rPr>
              <w:fldChar w:fldCharType="begin"/>
            </w:r>
            <w:r w:rsidR="00760E93">
              <w:rPr>
                <w:noProof/>
                <w:webHidden/>
              </w:rPr>
              <w:instrText xml:space="preserve"> PAGEREF _Toc148612315 \h </w:instrText>
            </w:r>
            <w:r w:rsidR="00760E93">
              <w:rPr>
                <w:noProof/>
                <w:webHidden/>
              </w:rPr>
            </w:r>
            <w:r w:rsidR="00760E93">
              <w:rPr>
                <w:noProof/>
                <w:webHidden/>
              </w:rPr>
              <w:fldChar w:fldCharType="separate"/>
            </w:r>
            <w:r>
              <w:rPr>
                <w:noProof/>
                <w:webHidden/>
              </w:rPr>
              <w:t>59</w:t>
            </w:r>
            <w:r w:rsidR="00760E93">
              <w:rPr>
                <w:noProof/>
                <w:webHidden/>
              </w:rPr>
              <w:fldChar w:fldCharType="end"/>
            </w:r>
          </w:hyperlink>
        </w:p>
        <w:p w14:paraId="47D604D0" w14:textId="5E6CA65F"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316" w:history="1">
            <w:r w:rsidR="00760E93" w:rsidRPr="00B34F30">
              <w:rPr>
                <w:rStyle w:val="Hipercze"/>
                <w:noProof/>
              </w:rPr>
              <w:t>§ 19. Zasady etyki</w:t>
            </w:r>
            <w:r w:rsidR="00760E93">
              <w:rPr>
                <w:noProof/>
                <w:webHidden/>
              </w:rPr>
              <w:tab/>
            </w:r>
            <w:r w:rsidR="00760E93">
              <w:rPr>
                <w:noProof/>
                <w:webHidden/>
              </w:rPr>
              <w:fldChar w:fldCharType="begin"/>
            </w:r>
            <w:r w:rsidR="00760E93">
              <w:rPr>
                <w:noProof/>
                <w:webHidden/>
              </w:rPr>
              <w:instrText xml:space="preserve"> PAGEREF _Toc148612316 \h </w:instrText>
            </w:r>
            <w:r w:rsidR="00760E93">
              <w:rPr>
                <w:noProof/>
                <w:webHidden/>
              </w:rPr>
            </w:r>
            <w:r w:rsidR="00760E93">
              <w:rPr>
                <w:noProof/>
                <w:webHidden/>
              </w:rPr>
              <w:fldChar w:fldCharType="separate"/>
            </w:r>
            <w:r>
              <w:rPr>
                <w:noProof/>
                <w:webHidden/>
              </w:rPr>
              <w:t>60</w:t>
            </w:r>
            <w:r w:rsidR="00760E93">
              <w:rPr>
                <w:noProof/>
                <w:webHidden/>
              </w:rPr>
              <w:fldChar w:fldCharType="end"/>
            </w:r>
          </w:hyperlink>
        </w:p>
        <w:p w14:paraId="78838397" w14:textId="2F170B17"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317" w:history="1">
            <w:r w:rsidR="00760E93" w:rsidRPr="00B34F30">
              <w:rPr>
                <w:rStyle w:val="Hipercze"/>
                <w:noProof/>
              </w:rPr>
              <w:t>§ 20. Nadzór wynikający z zarządzania środowiskowego</w:t>
            </w:r>
            <w:r w:rsidR="00760E93">
              <w:rPr>
                <w:noProof/>
                <w:webHidden/>
              </w:rPr>
              <w:tab/>
            </w:r>
            <w:r w:rsidR="00760E93">
              <w:rPr>
                <w:noProof/>
                <w:webHidden/>
              </w:rPr>
              <w:fldChar w:fldCharType="begin"/>
            </w:r>
            <w:r w:rsidR="00760E93">
              <w:rPr>
                <w:noProof/>
                <w:webHidden/>
              </w:rPr>
              <w:instrText xml:space="preserve"> PAGEREF _Toc148612317 \h </w:instrText>
            </w:r>
            <w:r w:rsidR="00760E93">
              <w:rPr>
                <w:noProof/>
                <w:webHidden/>
              </w:rPr>
            </w:r>
            <w:r w:rsidR="00760E93">
              <w:rPr>
                <w:noProof/>
                <w:webHidden/>
              </w:rPr>
              <w:fldChar w:fldCharType="separate"/>
            </w:r>
            <w:r>
              <w:rPr>
                <w:noProof/>
                <w:webHidden/>
              </w:rPr>
              <w:t>61</w:t>
            </w:r>
            <w:r w:rsidR="00760E93">
              <w:rPr>
                <w:noProof/>
                <w:webHidden/>
              </w:rPr>
              <w:fldChar w:fldCharType="end"/>
            </w:r>
          </w:hyperlink>
        </w:p>
        <w:p w14:paraId="685C2480" w14:textId="0A7EE5DC"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318" w:history="1">
            <w:r w:rsidR="00760E93" w:rsidRPr="00B34F30">
              <w:rPr>
                <w:rStyle w:val="Hipercze"/>
                <w:noProof/>
              </w:rPr>
              <w:t>§ 21. Siła wyższa</w:t>
            </w:r>
            <w:r w:rsidR="00760E93">
              <w:rPr>
                <w:noProof/>
                <w:webHidden/>
              </w:rPr>
              <w:tab/>
            </w:r>
            <w:r w:rsidR="00760E93">
              <w:rPr>
                <w:noProof/>
                <w:webHidden/>
              </w:rPr>
              <w:fldChar w:fldCharType="begin"/>
            </w:r>
            <w:r w:rsidR="00760E93">
              <w:rPr>
                <w:noProof/>
                <w:webHidden/>
              </w:rPr>
              <w:instrText xml:space="preserve"> PAGEREF _Toc148612318 \h </w:instrText>
            </w:r>
            <w:r w:rsidR="00760E93">
              <w:rPr>
                <w:noProof/>
                <w:webHidden/>
              </w:rPr>
            </w:r>
            <w:r w:rsidR="00760E93">
              <w:rPr>
                <w:noProof/>
                <w:webHidden/>
              </w:rPr>
              <w:fldChar w:fldCharType="separate"/>
            </w:r>
            <w:r>
              <w:rPr>
                <w:noProof/>
                <w:webHidden/>
              </w:rPr>
              <w:t>61</w:t>
            </w:r>
            <w:r w:rsidR="00760E93">
              <w:rPr>
                <w:noProof/>
                <w:webHidden/>
              </w:rPr>
              <w:fldChar w:fldCharType="end"/>
            </w:r>
          </w:hyperlink>
        </w:p>
        <w:p w14:paraId="31F12B07" w14:textId="0A68FF7D"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319" w:history="1">
            <w:r w:rsidR="00760E93" w:rsidRPr="00B34F30">
              <w:rPr>
                <w:rStyle w:val="Hipercze"/>
                <w:noProof/>
              </w:rPr>
              <w:t>§ 22. Postanowienia końcowe</w:t>
            </w:r>
            <w:r w:rsidR="00760E93">
              <w:rPr>
                <w:noProof/>
                <w:webHidden/>
              </w:rPr>
              <w:tab/>
            </w:r>
            <w:r w:rsidR="00760E93">
              <w:rPr>
                <w:noProof/>
                <w:webHidden/>
              </w:rPr>
              <w:fldChar w:fldCharType="begin"/>
            </w:r>
            <w:r w:rsidR="00760E93">
              <w:rPr>
                <w:noProof/>
                <w:webHidden/>
              </w:rPr>
              <w:instrText xml:space="preserve"> PAGEREF _Toc148612319 \h </w:instrText>
            </w:r>
            <w:r w:rsidR="00760E93">
              <w:rPr>
                <w:noProof/>
                <w:webHidden/>
              </w:rPr>
            </w:r>
            <w:r w:rsidR="00760E93">
              <w:rPr>
                <w:noProof/>
                <w:webHidden/>
              </w:rPr>
              <w:fldChar w:fldCharType="separate"/>
            </w:r>
            <w:r>
              <w:rPr>
                <w:noProof/>
                <w:webHidden/>
              </w:rPr>
              <w:t>62</w:t>
            </w:r>
            <w:r w:rsidR="00760E93">
              <w:rPr>
                <w:noProof/>
                <w:webHidden/>
              </w:rPr>
              <w:fldChar w:fldCharType="end"/>
            </w:r>
          </w:hyperlink>
        </w:p>
        <w:p w14:paraId="0C0C6DEF" w14:textId="1178C4F3" w:rsidR="00760E93" w:rsidRDefault="00FF547E">
          <w:pPr>
            <w:pStyle w:val="Spistreci1"/>
            <w:rPr>
              <w:rFonts w:asciiTheme="minorHAnsi" w:eastAsiaTheme="minorEastAsia" w:hAnsiTheme="minorHAnsi" w:cstheme="minorBidi"/>
              <w:noProof/>
              <w:kern w:val="2"/>
              <w:sz w:val="22"/>
              <w:szCs w:val="22"/>
              <w14:ligatures w14:val="standardContextual"/>
            </w:rPr>
          </w:pPr>
          <w:hyperlink w:anchor="_Toc148612320" w:history="1">
            <w:r w:rsidR="00760E93" w:rsidRPr="00B34F30">
              <w:rPr>
                <w:rStyle w:val="Hipercze"/>
                <w:noProof/>
              </w:rPr>
              <w:t>Załączniki do Umowy</w:t>
            </w:r>
            <w:r w:rsidR="00760E93">
              <w:rPr>
                <w:noProof/>
                <w:webHidden/>
              </w:rPr>
              <w:tab/>
            </w:r>
            <w:r w:rsidR="00760E93">
              <w:rPr>
                <w:noProof/>
                <w:webHidden/>
              </w:rPr>
              <w:fldChar w:fldCharType="begin"/>
            </w:r>
            <w:r w:rsidR="00760E93">
              <w:rPr>
                <w:noProof/>
                <w:webHidden/>
              </w:rPr>
              <w:instrText xml:space="preserve"> PAGEREF _Toc148612320 \h </w:instrText>
            </w:r>
            <w:r w:rsidR="00760E93">
              <w:rPr>
                <w:noProof/>
                <w:webHidden/>
              </w:rPr>
            </w:r>
            <w:r w:rsidR="00760E93">
              <w:rPr>
                <w:noProof/>
                <w:webHidden/>
              </w:rPr>
              <w:fldChar w:fldCharType="separate"/>
            </w:r>
            <w:r>
              <w:rPr>
                <w:noProof/>
                <w:webHidden/>
              </w:rPr>
              <w:t>62</w:t>
            </w:r>
            <w:r w:rsidR="00760E93">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7"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9" w:name="_Toc64016200"/>
      <w:bookmarkStart w:id="130" w:name="_Toc106095860"/>
      <w:bookmarkStart w:id="131" w:name="_Toc106096300"/>
      <w:bookmarkStart w:id="132" w:name="_Toc106096404"/>
      <w:bookmarkStart w:id="133" w:name="_Toc148612298"/>
      <w:bookmarkStart w:id="134" w:name="_Hlk67825483"/>
      <w:r w:rsidRPr="000C23F8">
        <w:t>§ 1. Podstawa zawarcia Umowy</w:t>
      </w:r>
      <w:bookmarkEnd w:id="129"/>
      <w:bookmarkEnd w:id="130"/>
      <w:bookmarkEnd w:id="131"/>
      <w:bookmarkEnd w:id="132"/>
      <w:bookmarkEnd w:id="133"/>
    </w:p>
    <w:p w14:paraId="16A3B8FC" w14:textId="1C05CE96" w:rsidR="000C23F8" w:rsidRDefault="000C23F8" w:rsidP="00192A50">
      <w:pPr>
        <w:numPr>
          <w:ilvl w:val="0"/>
          <w:numId w:val="5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1064BB" w:rsidRPr="00217CCC">
        <w:rPr>
          <w:b/>
          <w:bCs/>
          <w:sz w:val="22"/>
          <w:szCs w:val="22"/>
        </w:rPr>
        <w:t>„</w:t>
      </w:r>
      <w:r w:rsidR="001064BB" w:rsidRPr="00217CCC">
        <w:rPr>
          <w:b/>
          <w:bCs/>
          <w:iCs/>
          <w:sz w:val="22"/>
          <w:szCs w:val="22"/>
        </w:rPr>
        <w:t>Odbiór (załadunek) i transport odpadu w postaci wody pogazowej (kod odpadu 05 06 80* – odpady ciekłe zawierające fenole) z C Marcel do JSW KOKS S.A. Koksownia Radlin.”</w:t>
      </w:r>
      <w:r w:rsidR="001064BB">
        <w:rPr>
          <w:sz w:val="22"/>
          <w:szCs w:val="22"/>
        </w:rPr>
        <w:t xml:space="preserve"> </w:t>
      </w:r>
    </w:p>
    <w:p w14:paraId="71B53A15" w14:textId="79DD3AAC" w:rsidR="000C23F8" w:rsidRPr="00072C0F" w:rsidRDefault="000C23F8" w:rsidP="00192A50">
      <w:pPr>
        <w:numPr>
          <w:ilvl w:val="0"/>
          <w:numId w:val="50"/>
        </w:numPr>
        <w:spacing w:line="259" w:lineRule="auto"/>
        <w:ind w:hanging="357"/>
        <w:jc w:val="both"/>
        <w:rPr>
          <w:sz w:val="22"/>
          <w:szCs w:val="22"/>
        </w:rPr>
      </w:pPr>
      <w:r w:rsidRPr="00072C0F">
        <w:rPr>
          <w:bCs/>
          <w:iCs/>
          <w:sz w:val="22"/>
          <w:szCs w:val="22"/>
        </w:rPr>
        <w:t>Wynik postępowania został zatwierdzony Uchwałą Zarządu PGG S.A. Nr ……</w:t>
      </w:r>
      <w:r w:rsidR="002E576F" w:rsidRPr="00072C0F">
        <w:rPr>
          <w:bCs/>
          <w:iCs/>
          <w:sz w:val="22"/>
          <w:szCs w:val="22"/>
        </w:rPr>
        <w:t>…</w:t>
      </w:r>
    </w:p>
    <w:p w14:paraId="50821D15" w14:textId="77777777" w:rsidR="000C23F8" w:rsidRPr="00E66F78" w:rsidRDefault="000C23F8" w:rsidP="000C23F8">
      <w:pPr>
        <w:spacing w:before="120"/>
        <w:jc w:val="both"/>
        <w:rPr>
          <w:sz w:val="22"/>
          <w:szCs w:val="22"/>
        </w:rPr>
      </w:pPr>
      <w:bookmarkStart w:id="135" w:name="_Hlk106017812"/>
      <w:bookmarkEnd w:id="134"/>
    </w:p>
    <w:p w14:paraId="2AA2865F" w14:textId="77777777" w:rsidR="000C23F8" w:rsidRPr="00E66F78" w:rsidRDefault="000C23F8" w:rsidP="000C23F8">
      <w:pPr>
        <w:pStyle w:val="Nagwek2"/>
      </w:pPr>
      <w:bookmarkStart w:id="136" w:name="_Toc64016201"/>
      <w:bookmarkStart w:id="137" w:name="_Toc106095861"/>
      <w:bookmarkStart w:id="138" w:name="_Toc106096301"/>
      <w:bookmarkStart w:id="139" w:name="_Toc106096405"/>
      <w:bookmarkStart w:id="140" w:name="_Toc148612299"/>
      <w:r w:rsidRPr="00E66F78">
        <w:t>§</w:t>
      </w:r>
      <w:r>
        <w:t xml:space="preserve"> </w:t>
      </w:r>
      <w:r w:rsidRPr="00E66F78">
        <w:t>2. Przedmiot Umowy</w:t>
      </w:r>
      <w:bookmarkEnd w:id="136"/>
      <w:bookmarkEnd w:id="137"/>
      <w:bookmarkEnd w:id="138"/>
      <w:bookmarkEnd w:id="139"/>
      <w:bookmarkEnd w:id="140"/>
    </w:p>
    <w:p w14:paraId="3809B8E3" w14:textId="1D889697" w:rsidR="000C23F8" w:rsidRPr="00F8529D" w:rsidRDefault="000C23F8" w:rsidP="00192A50">
      <w:pPr>
        <w:numPr>
          <w:ilvl w:val="0"/>
          <w:numId w:val="86"/>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953731">
        <w:rPr>
          <w:sz w:val="22"/>
          <w:szCs w:val="22"/>
        </w:rPr>
        <w:t>„</w:t>
      </w:r>
      <w:r w:rsidR="00953731" w:rsidRPr="00953731">
        <w:rPr>
          <w:sz w:val="22"/>
          <w:szCs w:val="22"/>
        </w:rPr>
        <w:t>Odbiór (załadunek) i transport odpadu w postaci wody pogazowej (kod odpadu 05 06 80* – odpady ciekłe zawierające fenole) z C Marcel do JSW KOKS S.A. Koksownia Radlin</w:t>
      </w:r>
      <w:r w:rsidR="00953731">
        <w:rPr>
          <w:sz w:val="22"/>
          <w:szCs w:val="22"/>
        </w:rPr>
        <w:t>”</w:t>
      </w:r>
      <w:r w:rsidR="00953731" w:rsidRPr="00953731">
        <w:rPr>
          <w:sz w:val="22"/>
          <w:szCs w:val="22"/>
        </w:rPr>
        <w:t>.</w:t>
      </w:r>
      <w:r w:rsidR="000E40FD" w:rsidRPr="00F8529D">
        <w:rPr>
          <w:sz w:val="22"/>
          <w:szCs w:val="22"/>
        </w:rPr>
        <w:t xml:space="preserve"> </w:t>
      </w:r>
      <w:bookmarkStart w:id="141"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192A50">
      <w:pPr>
        <w:numPr>
          <w:ilvl w:val="0"/>
          <w:numId w:val="86"/>
        </w:numPr>
        <w:spacing w:line="259" w:lineRule="auto"/>
        <w:ind w:hanging="357"/>
        <w:jc w:val="both"/>
        <w:rPr>
          <w:sz w:val="22"/>
          <w:szCs w:val="22"/>
        </w:rPr>
      </w:pPr>
      <w:bookmarkStart w:id="142" w:name="_Hlk67825626"/>
      <w:bookmarkEnd w:id="14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192A50">
      <w:pPr>
        <w:numPr>
          <w:ilvl w:val="0"/>
          <w:numId w:val="8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7777777" w:rsidR="000C23F8" w:rsidRPr="008B48AD" w:rsidRDefault="000C23F8" w:rsidP="00192A50">
      <w:pPr>
        <w:numPr>
          <w:ilvl w:val="0"/>
          <w:numId w:val="86"/>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8B48AD">
        <w:rPr>
          <w:i/>
          <w:iCs/>
          <w:color w:val="FF0000"/>
          <w:sz w:val="22"/>
          <w:szCs w:val="22"/>
        </w:rPr>
        <w:t>jeżeli dotyczy</w:t>
      </w:r>
    </w:p>
    <w:p w14:paraId="006D1AB9" w14:textId="77777777" w:rsidR="000C23F8" w:rsidRPr="00886D56" w:rsidRDefault="000C23F8" w:rsidP="00192A50">
      <w:pPr>
        <w:numPr>
          <w:ilvl w:val="0"/>
          <w:numId w:val="86"/>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Pr="00C95861">
        <w:rPr>
          <w:i/>
          <w:iCs/>
          <w:color w:val="FF0000"/>
          <w:sz w:val="22"/>
          <w:szCs w:val="22"/>
        </w:rPr>
        <w:t>jeżeli dotyczy</w:t>
      </w:r>
    </w:p>
    <w:p w14:paraId="74A6D7A3" w14:textId="556E6089" w:rsidR="000C23F8" w:rsidRPr="00F8529D" w:rsidRDefault="000C23F8" w:rsidP="00192A50">
      <w:pPr>
        <w:numPr>
          <w:ilvl w:val="0"/>
          <w:numId w:val="86"/>
        </w:numPr>
        <w:spacing w:line="259" w:lineRule="auto"/>
        <w:ind w:left="357"/>
        <w:jc w:val="both"/>
        <w:rPr>
          <w:sz w:val="22"/>
          <w:szCs w:val="22"/>
        </w:rPr>
      </w:pPr>
      <w:r w:rsidRPr="008953DB">
        <w:rPr>
          <w:sz w:val="22"/>
          <w:szCs w:val="22"/>
        </w:rPr>
        <w:t xml:space="preserve">Realizacja Umowy </w:t>
      </w:r>
      <w:r w:rsidRPr="00EF32BA">
        <w:rPr>
          <w:i/>
          <w:iCs/>
          <w:sz w:val="22"/>
          <w:szCs w:val="22"/>
        </w:rPr>
        <w:t>nie wymaga</w:t>
      </w:r>
      <w:r w:rsidRPr="00EF32BA">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3"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3"/>
    </w:p>
    <w:p w14:paraId="3FAB7D67" w14:textId="77777777" w:rsidR="000C23F8" w:rsidRPr="008953DB" w:rsidRDefault="000C23F8" w:rsidP="00192A50">
      <w:pPr>
        <w:numPr>
          <w:ilvl w:val="0"/>
          <w:numId w:val="86"/>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5"/>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4" w:name="_Toc64016202"/>
      <w:bookmarkStart w:id="145" w:name="_Toc106095862"/>
      <w:bookmarkStart w:id="146" w:name="_Toc106096302"/>
      <w:bookmarkStart w:id="147" w:name="_Toc106096406"/>
      <w:bookmarkStart w:id="148" w:name="_Toc148612300"/>
      <w:r w:rsidRPr="00E66F78">
        <w:t>§</w:t>
      </w:r>
      <w:r>
        <w:t xml:space="preserve"> </w:t>
      </w:r>
      <w:r w:rsidRPr="00E66F78">
        <w:t>3. Cena i sposób rozliczeń</w:t>
      </w:r>
      <w:bookmarkEnd w:id="144"/>
      <w:bookmarkEnd w:id="145"/>
      <w:bookmarkEnd w:id="146"/>
      <w:bookmarkEnd w:id="147"/>
      <w:bookmarkEnd w:id="148"/>
    </w:p>
    <w:p w14:paraId="09AEAF3B" w14:textId="2AF1FAC7" w:rsidR="00F5692A" w:rsidRPr="00953731" w:rsidRDefault="00F5692A" w:rsidP="00953731">
      <w:pPr>
        <w:pStyle w:val="Akapitzlist"/>
        <w:numPr>
          <w:ilvl w:val="0"/>
          <w:numId w:val="51"/>
        </w:numPr>
        <w:rPr>
          <w:sz w:val="22"/>
          <w:szCs w:val="22"/>
        </w:rPr>
      </w:pPr>
      <w:r w:rsidRPr="00953731">
        <w:rPr>
          <w:sz w:val="22"/>
          <w:szCs w:val="22"/>
        </w:rPr>
        <w:t xml:space="preserve">Wartość Umowy nie przekroczy :  </w:t>
      </w:r>
      <w:r w:rsidRPr="00953731">
        <w:rPr>
          <w:color w:val="FF0000"/>
          <w:sz w:val="22"/>
          <w:szCs w:val="22"/>
        </w:rPr>
        <w:t>………………</w:t>
      </w:r>
      <w:r w:rsidRPr="00953731">
        <w:rPr>
          <w:sz w:val="22"/>
          <w:szCs w:val="22"/>
        </w:rPr>
        <w:t xml:space="preserve"> zł netto</w:t>
      </w:r>
      <w:r w:rsidR="00953731" w:rsidRPr="00953731">
        <w:rPr>
          <w:sz w:val="22"/>
          <w:szCs w:val="22"/>
        </w:rPr>
        <w:t>.</w:t>
      </w:r>
    </w:p>
    <w:p w14:paraId="4AD6E146" w14:textId="77777777" w:rsidR="00F5692A" w:rsidRPr="00953731" w:rsidRDefault="00F5692A" w:rsidP="00192A50">
      <w:pPr>
        <w:numPr>
          <w:ilvl w:val="0"/>
          <w:numId w:val="51"/>
        </w:numPr>
        <w:spacing w:line="259" w:lineRule="auto"/>
        <w:ind w:hanging="357"/>
        <w:jc w:val="both"/>
        <w:rPr>
          <w:sz w:val="22"/>
          <w:szCs w:val="22"/>
        </w:rPr>
      </w:pPr>
      <w:r w:rsidRPr="00953731">
        <w:rPr>
          <w:sz w:val="22"/>
          <w:szCs w:val="22"/>
        </w:rPr>
        <w:t xml:space="preserve">Wartość Umowy, o której mowa w ust. 1, została ustalona w oparciu o cenę netto podaną </w:t>
      </w:r>
      <w:r w:rsidRPr="00953731">
        <w:rPr>
          <w:sz w:val="22"/>
          <w:szCs w:val="22"/>
        </w:rPr>
        <w:br/>
        <w:t xml:space="preserve">w Ofercie Wykonawcy albo w oparciu o ceny jednostkowe netto podane w Ofercie Wykonawcy oraz szacunkową  liczbę jednostek podaną w Specyfikacji Warunków Zamówienia. </w:t>
      </w:r>
    </w:p>
    <w:p w14:paraId="319FFFC8" w14:textId="202E6D20" w:rsidR="00717802" w:rsidRPr="00F8529D" w:rsidRDefault="00717802" w:rsidP="00F5692A">
      <w:pPr>
        <w:spacing w:line="259" w:lineRule="auto"/>
        <w:ind w:left="360"/>
        <w:jc w:val="both"/>
        <w:rPr>
          <w:b/>
          <w:bCs/>
          <w:sz w:val="22"/>
          <w:szCs w:val="22"/>
        </w:rPr>
      </w:pPr>
      <w:bookmarkStart w:id="149" w:name="_Hlk148610831"/>
      <w:r w:rsidRPr="00953731">
        <w:rPr>
          <w:sz w:val="22"/>
          <w:szCs w:val="22"/>
        </w:rPr>
        <w:t>Cena jednostkowa netto,</w:t>
      </w:r>
      <w:r w:rsidRPr="00953731">
        <w:rPr>
          <w:b/>
          <w:bCs/>
          <w:sz w:val="22"/>
          <w:szCs w:val="22"/>
        </w:rPr>
        <w:t xml:space="preserve"> </w:t>
      </w:r>
      <w:r w:rsidRPr="00953731">
        <w:rPr>
          <w:sz w:val="22"/>
          <w:szCs w:val="22"/>
        </w:rPr>
        <w:t xml:space="preserve">w oparciu o którą będą rozliczane wykonane usługi wynosi </w:t>
      </w:r>
      <w:r w:rsidRPr="00953731">
        <w:rPr>
          <w:color w:val="FF0000"/>
          <w:sz w:val="22"/>
          <w:szCs w:val="22"/>
        </w:rPr>
        <w:t>……</w:t>
      </w:r>
    </w:p>
    <w:bookmarkEnd w:id="149"/>
    <w:p w14:paraId="074E11E4" w14:textId="77777777" w:rsidR="00F5692A" w:rsidRPr="00F8529D" w:rsidRDefault="00F5692A" w:rsidP="00192A50">
      <w:pPr>
        <w:numPr>
          <w:ilvl w:val="0"/>
          <w:numId w:val="51"/>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192A50">
      <w:pPr>
        <w:pStyle w:val="bullet"/>
        <w:numPr>
          <w:ilvl w:val="0"/>
          <w:numId w:val="51"/>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192A50">
      <w:pPr>
        <w:numPr>
          <w:ilvl w:val="0"/>
          <w:numId w:val="51"/>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192A50">
      <w:pPr>
        <w:pStyle w:val="Tekstpodstawowy"/>
        <w:numPr>
          <w:ilvl w:val="0"/>
          <w:numId w:val="51"/>
        </w:numPr>
        <w:tabs>
          <w:tab w:val="left" w:pos="851"/>
        </w:tabs>
        <w:spacing w:after="0"/>
        <w:jc w:val="both"/>
        <w:rPr>
          <w:iCs/>
          <w:sz w:val="22"/>
          <w:szCs w:val="22"/>
        </w:rPr>
      </w:pPr>
      <w:bookmarkStart w:id="150" w:name="_Hlk148343732"/>
      <w:r w:rsidRPr="00F8529D">
        <w:rPr>
          <w:iCs/>
          <w:sz w:val="22"/>
          <w:szCs w:val="22"/>
        </w:rPr>
        <w:t>W przypadku, gdy Wykonawcą jest podmiot zagraniczny, zgodnie z ustawą o podatku od towarów i usług, Zamawiający jest zobowiązany rozliczyć podatek VAT.</w:t>
      </w:r>
    </w:p>
    <w:bookmarkEnd w:id="150"/>
    <w:p w14:paraId="1B7E24F4" w14:textId="77777777" w:rsidR="00F5692A" w:rsidRDefault="00F5692A" w:rsidP="00192A50">
      <w:pPr>
        <w:pStyle w:val="Tekstpodstawowy"/>
        <w:numPr>
          <w:ilvl w:val="0"/>
          <w:numId w:val="5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301D2D62" w:rsidR="00F5692A" w:rsidRPr="00F8529D" w:rsidRDefault="00F5692A" w:rsidP="00192A50">
      <w:pPr>
        <w:numPr>
          <w:ilvl w:val="0"/>
          <w:numId w:val="51"/>
        </w:numPr>
        <w:spacing w:line="259" w:lineRule="auto"/>
        <w:jc w:val="both"/>
        <w:rPr>
          <w:strike/>
          <w:sz w:val="22"/>
          <w:szCs w:val="22"/>
        </w:rPr>
      </w:pPr>
      <w:r w:rsidRPr="00AD47F9">
        <w:rPr>
          <w:sz w:val="22"/>
          <w:szCs w:val="22"/>
        </w:rPr>
        <w:lastRenderedPageBreak/>
        <w:t xml:space="preserve">Wykonawcy przysługuje wynagrodzenie za </w:t>
      </w:r>
      <w:r w:rsidRPr="00953731">
        <w:rPr>
          <w:sz w:val="22"/>
          <w:szCs w:val="22"/>
        </w:rPr>
        <w:t xml:space="preserve">faktycznie świadczone </w:t>
      </w:r>
      <w:r w:rsidRPr="00953731">
        <w:rPr>
          <w:i/>
          <w:iCs/>
          <w:sz w:val="22"/>
          <w:szCs w:val="22"/>
        </w:rPr>
        <w:t>usługi</w:t>
      </w:r>
      <w:r w:rsidRPr="00953731">
        <w:rPr>
          <w:sz w:val="22"/>
          <w:szCs w:val="22"/>
        </w:rPr>
        <w:t xml:space="preserve">, </w:t>
      </w:r>
      <w:r w:rsidRPr="00F8529D">
        <w:rPr>
          <w:sz w:val="22"/>
          <w:szCs w:val="22"/>
        </w:rPr>
        <w:t>które rozliczane będą w następujący sposób:</w:t>
      </w:r>
    </w:p>
    <w:p w14:paraId="5AEBC719" w14:textId="6AFB243C" w:rsidR="00F5692A" w:rsidRPr="00953731" w:rsidRDefault="00F5692A" w:rsidP="00192A50">
      <w:pPr>
        <w:pStyle w:val="Akapitzlist"/>
        <w:numPr>
          <w:ilvl w:val="3"/>
          <w:numId w:val="87"/>
        </w:numPr>
        <w:spacing w:line="259" w:lineRule="auto"/>
        <w:ind w:left="567" w:hanging="283"/>
        <w:jc w:val="both"/>
        <w:rPr>
          <w:sz w:val="22"/>
          <w:szCs w:val="22"/>
        </w:rPr>
      </w:pPr>
      <w:r w:rsidRPr="002A734C">
        <w:rPr>
          <w:sz w:val="22"/>
          <w:szCs w:val="22"/>
        </w:rPr>
        <w:t xml:space="preserve">w </w:t>
      </w:r>
      <w:r w:rsidRPr="00953731">
        <w:rPr>
          <w:sz w:val="22"/>
          <w:szCs w:val="22"/>
        </w:rPr>
        <w:t xml:space="preserve">okresach </w:t>
      </w:r>
      <w:r w:rsidRPr="00953731">
        <w:rPr>
          <w:i/>
          <w:iCs/>
          <w:sz w:val="22"/>
          <w:szCs w:val="22"/>
        </w:rPr>
        <w:t>miesięcznych</w:t>
      </w:r>
      <w:r w:rsidRPr="00953731">
        <w:rPr>
          <w:sz w:val="22"/>
          <w:szCs w:val="22"/>
        </w:rPr>
        <w:t>:</w:t>
      </w:r>
    </w:p>
    <w:p w14:paraId="2241F0F6" w14:textId="131C9682" w:rsidR="00F5692A" w:rsidRPr="00F8529D" w:rsidRDefault="00F5692A" w:rsidP="00192A50">
      <w:pPr>
        <w:pStyle w:val="Akapitzlist"/>
        <w:numPr>
          <w:ilvl w:val="2"/>
          <w:numId w:val="51"/>
        </w:numPr>
        <w:spacing w:line="259" w:lineRule="auto"/>
        <w:ind w:left="851" w:hanging="284"/>
        <w:jc w:val="both"/>
        <w:rPr>
          <w:sz w:val="22"/>
          <w:szCs w:val="22"/>
        </w:rPr>
      </w:pPr>
      <w:r w:rsidRPr="00953731">
        <w:rPr>
          <w:sz w:val="22"/>
          <w:szCs w:val="22"/>
          <w:lang w:val="cs-CZ"/>
        </w:rPr>
        <w:t xml:space="preserve">na podstawie faktycznej ilości jednostek </w:t>
      </w:r>
      <w:r w:rsidR="00953731" w:rsidRPr="00953731">
        <w:rPr>
          <w:i/>
          <w:iCs/>
          <w:sz w:val="22"/>
          <w:szCs w:val="22"/>
          <w:lang w:val="cs-CZ"/>
        </w:rPr>
        <w:t>Mg</w:t>
      </w:r>
      <w:r w:rsidRPr="00953731">
        <w:rPr>
          <w:sz w:val="22"/>
          <w:szCs w:val="22"/>
          <w:lang w:val="cs-CZ"/>
        </w:rPr>
        <w:t xml:space="preserve"> i ceny </w:t>
      </w:r>
      <w:r w:rsidRPr="00F8529D">
        <w:rPr>
          <w:sz w:val="22"/>
          <w:szCs w:val="22"/>
          <w:lang w:val="cs-CZ"/>
        </w:rPr>
        <w:t xml:space="preserve">jednostkowej netto, </w:t>
      </w:r>
      <w:r w:rsidRPr="00F8529D">
        <w:rPr>
          <w:sz w:val="22"/>
          <w:szCs w:val="22"/>
        </w:rPr>
        <w:t>wskazanej w ust. 3 powyżej;</w:t>
      </w:r>
    </w:p>
    <w:p w14:paraId="213F72DE" w14:textId="77777777" w:rsidR="000C23F8" w:rsidRPr="00AE1A7A" w:rsidRDefault="000C23F8" w:rsidP="00192A50">
      <w:pPr>
        <w:numPr>
          <w:ilvl w:val="0"/>
          <w:numId w:val="51"/>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192A50">
      <w:pPr>
        <w:numPr>
          <w:ilvl w:val="0"/>
          <w:numId w:val="51"/>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1" w:name="_Toc106095863"/>
      <w:bookmarkStart w:id="152" w:name="_Toc106096303"/>
      <w:bookmarkStart w:id="153" w:name="_Toc106096407"/>
      <w:bookmarkStart w:id="154" w:name="_Toc148612301"/>
      <w:r w:rsidRPr="00500E2A">
        <w:t>§</w:t>
      </w:r>
      <w:r>
        <w:t xml:space="preserve"> </w:t>
      </w:r>
      <w:r w:rsidRPr="00500E2A">
        <w:t>4. Fakturowanie i płatności</w:t>
      </w:r>
      <w:bookmarkEnd w:id="151"/>
      <w:bookmarkEnd w:id="152"/>
      <w:bookmarkEnd w:id="153"/>
      <w:bookmarkEnd w:id="154"/>
    </w:p>
    <w:p w14:paraId="0F779AF3" w14:textId="1D38B202" w:rsidR="000C23F8" w:rsidRPr="00921060" w:rsidRDefault="000C23F8" w:rsidP="00192A50">
      <w:pPr>
        <w:numPr>
          <w:ilvl w:val="0"/>
          <w:numId w:val="72"/>
        </w:numPr>
        <w:jc w:val="both"/>
        <w:rPr>
          <w:sz w:val="22"/>
          <w:szCs w:val="22"/>
        </w:rPr>
      </w:pPr>
      <w:bookmarkStart w:id="155" w:name="_Hlk83031827"/>
      <w:bookmarkStart w:id="156"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BA368E">
        <w:rPr>
          <w:sz w:val="22"/>
          <w:szCs w:val="22"/>
        </w:rPr>
        <w:t>Protokół odbioru</w:t>
      </w:r>
      <w:r w:rsidR="006C04A7" w:rsidRPr="00BA368E">
        <w:rPr>
          <w:sz w:val="22"/>
          <w:szCs w:val="22"/>
        </w:rPr>
        <w:t xml:space="preserve"> podpisany </w:t>
      </w:r>
      <w:r w:rsidR="00C30D61" w:rsidRPr="00BA368E">
        <w:rPr>
          <w:sz w:val="22"/>
          <w:szCs w:val="22"/>
        </w:rPr>
        <w:t>zgodnie z ust. 3.</w:t>
      </w:r>
      <w:r w:rsidRPr="00BA368E">
        <w:rPr>
          <w:sz w:val="22"/>
          <w:szCs w:val="22"/>
        </w:rPr>
        <w:t xml:space="preserve"> (</w:t>
      </w:r>
      <w:r w:rsidRPr="00BA368E">
        <w:rPr>
          <w:i/>
          <w:iCs/>
          <w:sz w:val="22"/>
          <w:szCs w:val="22"/>
        </w:rPr>
        <w:t>wzór stanowi Załącznik nr 1.1. do umowy - jeżeli dotyczy</w:t>
      </w:r>
      <w:r w:rsidRPr="00BA368E">
        <w:rPr>
          <w:sz w:val="22"/>
          <w:szCs w:val="22"/>
        </w:rPr>
        <w:t xml:space="preserve">). </w:t>
      </w:r>
    </w:p>
    <w:p w14:paraId="7A8006C2" w14:textId="504E06A1" w:rsidR="000C23F8" w:rsidRPr="00F8529D" w:rsidRDefault="000C23F8" w:rsidP="00192A50">
      <w:pPr>
        <w:numPr>
          <w:ilvl w:val="0"/>
          <w:numId w:val="72"/>
        </w:numPr>
        <w:jc w:val="both"/>
        <w:rPr>
          <w:strike/>
          <w:sz w:val="24"/>
          <w:szCs w:val="24"/>
        </w:rPr>
      </w:pPr>
      <w:r w:rsidRPr="000E40FD">
        <w:rPr>
          <w:sz w:val="22"/>
          <w:szCs w:val="22"/>
        </w:rPr>
        <w:t xml:space="preserve">Gdy Wykonawcą umowy jest konsorcjum, w </w:t>
      </w:r>
      <w:r w:rsidRPr="00BA368E">
        <w:rPr>
          <w:sz w:val="22"/>
          <w:szCs w:val="22"/>
        </w:rPr>
        <w:t xml:space="preserve">Protokole odbioru </w:t>
      </w:r>
      <w:r w:rsidRPr="000E40FD">
        <w:rPr>
          <w:sz w:val="22"/>
          <w:szCs w:val="22"/>
        </w:rPr>
        <w:t>wskazuje się członka konsorcjum który wystawi fakturę za objęty</w:t>
      </w:r>
      <w:r w:rsidRPr="00BA368E">
        <w:rPr>
          <w:sz w:val="22"/>
          <w:szCs w:val="22"/>
        </w:rPr>
        <w:t xml:space="preserve"> </w:t>
      </w:r>
      <w:r w:rsidR="000E40FD" w:rsidRPr="00BA368E">
        <w:rPr>
          <w:sz w:val="22"/>
          <w:szCs w:val="22"/>
        </w:rPr>
        <w:t>P</w:t>
      </w:r>
      <w:r w:rsidRPr="00BA368E">
        <w:rPr>
          <w:sz w:val="22"/>
          <w:szCs w:val="22"/>
        </w:rPr>
        <w:t xml:space="preserve">rotokołem </w:t>
      </w:r>
      <w:r w:rsidR="000E40FD" w:rsidRPr="00BA368E">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 przypadku gdy faktury za objęty </w:t>
      </w:r>
      <w:r w:rsidR="000E40FD" w:rsidRPr="00BA368E">
        <w:rPr>
          <w:sz w:val="22"/>
          <w:szCs w:val="22"/>
        </w:rPr>
        <w:t>P</w:t>
      </w:r>
      <w:r w:rsidRPr="00BA368E">
        <w:rPr>
          <w:sz w:val="22"/>
          <w:szCs w:val="22"/>
        </w:rPr>
        <w:t xml:space="preserve">rotokołem </w:t>
      </w:r>
      <w:r w:rsidR="000E40FD" w:rsidRPr="00BA368E">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zawartym w </w:t>
      </w:r>
      <w:r w:rsidR="000E40FD" w:rsidRPr="00BA368E">
        <w:rPr>
          <w:sz w:val="22"/>
          <w:szCs w:val="22"/>
        </w:rPr>
        <w:t>P</w:t>
      </w:r>
      <w:r w:rsidRPr="00BA368E">
        <w:rPr>
          <w:sz w:val="22"/>
          <w:szCs w:val="22"/>
        </w:rPr>
        <w:t xml:space="preserve">rotokole odbioru </w:t>
      </w:r>
      <w:r w:rsidRPr="00F8529D">
        <w:rPr>
          <w:sz w:val="22"/>
          <w:szCs w:val="22"/>
        </w:rPr>
        <w:t xml:space="preserve">jest równoznaczna ze spełnieniem świadczenia za objęty </w:t>
      </w:r>
      <w:r w:rsidR="000E40FD" w:rsidRPr="00BA368E">
        <w:rPr>
          <w:sz w:val="22"/>
          <w:szCs w:val="22"/>
        </w:rPr>
        <w:t>P</w:t>
      </w:r>
      <w:r w:rsidRPr="00BA368E">
        <w:rPr>
          <w:sz w:val="22"/>
          <w:szCs w:val="22"/>
        </w:rPr>
        <w:t xml:space="preserve">rotokołem </w:t>
      </w:r>
      <w:r w:rsidR="000E40FD" w:rsidRPr="00BA368E">
        <w:rPr>
          <w:sz w:val="22"/>
          <w:szCs w:val="22"/>
        </w:rPr>
        <w:t xml:space="preserve">odbioru </w:t>
      </w:r>
      <w:r w:rsidRPr="00F8529D">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1C90404F" w14:textId="77777777" w:rsidR="000C23F8" w:rsidRPr="00F8529D" w:rsidRDefault="000C23F8" w:rsidP="00192A50">
      <w:pPr>
        <w:numPr>
          <w:ilvl w:val="0"/>
          <w:numId w:val="72"/>
        </w:numPr>
        <w:jc w:val="both"/>
        <w:rPr>
          <w:sz w:val="24"/>
          <w:szCs w:val="24"/>
        </w:rPr>
      </w:pPr>
      <w:r w:rsidRPr="00BA368E">
        <w:rPr>
          <w:sz w:val="22"/>
          <w:szCs w:val="22"/>
        </w:rPr>
        <w:t xml:space="preserve">Protokół odbioru </w:t>
      </w:r>
      <w:r w:rsidRPr="00F8529D">
        <w:rPr>
          <w:sz w:val="22"/>
          <w:szCs w:val="22"/>
        </w:rPr>
        <w:t xml:space="preserve">podpisują upoważnieni przedstawiciele Stron wskazani w Umowie. </w:t>
      </w:r>
    </w:p>
    <w:bookmarkEnd w:id="155"/>
    <w:p w14:paraId="64FFC5AD" w14:textId="305B828A" w:rsidR="000C23F8" w:rsidRPr="00F8529D" w:rsidRDefault="000C23F8" w:rsidP="00192A50">
      <w:pPr>
        <w:numPr>
          <w:ilvl w:val="0"/>
          <w:numId w:val="72"/>
        </w:numPr>
        <w:jc w:val="both"/>
        <w:rPr>
          <w:sz w:val="22"/>
          <w:szCs w:val="22"/>
        </w:rPr>
      </w:pPr>
      <w:r w:rsidRPr="00F8529D">
        <w:rPr>
          <w:sz w:val="22"/>
          <w:szCs w:val="22"/>
        </w:rPr>
        <w:t>Faktury należy wystawiać zgodnie z obowiązującymi przepisami.</w:t>
      </w:r>
    </w:p>
    <w:p w14:paraId="6B79EB81" w14:textId="77777777" w:rsidR="000E40FD" w:rsidRPr="00F8529D" w:rsidRDefault="000E40FD" w:rsidP="00192A50">
      <w:pPr>
        <w:numPr>
          <w:ilvl w:val="0"/>
          <w:numId w:val="72"/>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BA368E">
        <w:rPr>
          <w:sz w:val="22"/>
          <w:szCs w:val="22"/>
        </w:rPr>
        <w:t>Protokołem odbioru</w:t>
      </w:r>
      <w:r w:rsidRPr="00F8529D">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6"/>
    <w:p w14:paraId="434F79C7" w14:textId="77777777" w:rsidR="000C23F8" w:rsidRPr="00F8529D" w:rsidRDefault="000C23F8" w:rsidP="00192A50">
      <w:pPr>
        <w:numPr>
          <w:ilvl w:val="0"/>
          <w:numId w:val="72"/>
        </w:numPr>
        <w:jc w:val="both"/>
        <w:rPr>
          <w:sz w:val="22"/>
          <w:szCs w:val="22"/>
        </w:rPr>
      </w:pPr>
      <w:r w:rsidRPr="00F8529D">
        <w:rPr>
          <w:sz w:val="22"/>
          <w:szCs w:val="22"/>
        </w:rPr>
        <w:t>Fakturę należy wystawić na adres:</w:t>
      </w:r>
    </w:p>
    <w:p w14:paraId="5AFFB1C4"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192A50">
      <w:pPr>
        <w:pStyle w:val="Akapitzlist"/>
        <w:numPr>
          <w:ilvl w:val="0"/>
          <w:numId w:val="72"/>
        </w:numPr>
        <w:rPr>
          <w:sz w:val="22"/>
          <w:szCs w:val="22"/>
        </w:rPr>
      </w:pPr>
      <w:r w:rsidRPr="00DB1BDC">
        <w:rPr>
          <w:sz w:val="22"/>
          <w:szCs w:val="22"/>
        </w:rPr>
        <w:t xml:space="preserve">W przypadku gdy zostało podpisane Porozumienie o przesyłaniu faktur drogą elektroniczną, fakturę oraz </w:t>
      </w:r>
      <w:r w:rsidRPr="00BA368E">
        <w:rPr>
          <w:sz w:val="22"/>
          <w:szCs w:val="22"/>
        </w:rPr>
        <w:t xml:space="preserve">Protokół odbioru </w:t>
      </w:r>
      <w:r w:rsidRPr="00DB1BDC">
        <w:rPr>
          <w:sz w:val="22"/>
          <w:szCs w:val="22"/>
        </w:rPr>
        <w:t xml:space="preserve">należy wysyłać na adres wskazany w porozumieniu. </w:t>
      </w:r>
    </w:p>
    <w:p w14:paraId="69964D5F" w14:textId="77777777" w:rsidR="000C23F8" w:rsidRPr="00F746F7" w:rsidRDefault="000C23F8" w:rsidP="00192A50">
      <w:pPr>
        <w:numPr>
          <w:ilvl w:val="0"/>
          <w:numId w:val="7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192A50">
      <w:pPr>
        <w:numPr>
          <w:ilvl w:val="0"/>
          <w:numId w:val="72"/>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192A50">
      <w:pPr>
        <w:numPr>
          <w:ilvl w:val="0"/>
          <w:numId w:val="72"/>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192A50">
      <w:pPr>
        <w:numPr>
          <w:ilvl w:val="0"/>
          <w:numId w:val="7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w:t>
      </w:r>
      <w:r w:rsidRPr="00853323">
        <w:rPr>
          <w:sz w:val="22"/>
          <w:szCs w:val="22"/>
        </w:rPr>
        <w:lastRenderedPageBreak/>
        <w:t xml:space="preserve">art. 4 pkt 6) ustawy z dnia 8 marca 2013 roku o przeciwdziałaniu nadmiernym opóźnieniom </w:t>
      </w:r>
      <w:r w:rsidR="00D87590">
        <w:rPr>
          <w:sz w:val="22"/>
          <w:szCs w:val="22"/>
        </w:rPr>
        <w:br/>
      </w:r>
      <w:r w:rsidRPr="00853323">
        <w:rPr>
          <w:sz w:val="22"/>
          <w:szCs w:val="22"/>
        </w:rPr>
        <w:t xml:space="preserve">w transakcjach handlowych </w:t>
      </w:r>
      <w:r w:rsidRPr="00871506">
        <w:rPr>
          <w:sz w:val="22"/>
          <w:szCs w:val="22"/>
          <w:highlight w:val="green"/>
        </w:rPr>
        <w:t>(</w:t>
      </w:r>
      <w:r w:rsidR="00871506" w:rsidRPr="00871506">
        <w:rPr>
          <w:sz w:val="22"/>
          <w:highlight w:val="green"/>
        </w:rPr>
        <w:t xml:space="preserve">Dz.U. z 2023r. poz. 711, poz.852, z </w:t>
      </w:r>
      <w:proofErr w:type="spellStart"/>
      <w:r w:rsidR="00871506" w:rsidRPr="00871506">
        <w:rPr>
          <w:sz w:val="22"/>
          <w:highlight w:val="green"/>
        </w:rPr>
        <w:t>późn</w:t>
      </w:r>
      <w:proofErr w:type="spellEnd"/>
      <w:r w:rsidR="00871506" w:rsidRPr="00871506">
        <w:rPr>
          <w:sz w:val="22"/>
          <w:highlight w:val="green"/>
        </w:rPr>
        <w:t>. zm.).</w:t>
      </w:r>
    </w:p>
    <w:p w14:paraId="1C2511ED" w14:textId="77777777" w:rsidR="000C23F8" w:rsidRPr="007B4FE1" w:rsidRDefault="000C23F8" w:rsidP="00192A50">
      <w:pPr>
        <w:numPr>
          <w:ilvl w:val="0"/>
          <w:numId w:val="72"/>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31887B3" w14:textId="0282ABAC" w:rsidR="000C23F8" w:rsidRPr="00BA368E" w:rsidRDefault="000C23F8" w:rsidP="00BA368E">
      <w:pPr>
        <w:numPr>
          <w:ilvl w:val="0"/>
          <w:numId w:val="7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r w:rsidR="00BA368E">
        <w:rPr>
          <w:sz w:val="22"/>
          <w:szCs w:val="22"/>
        </w:rPr>
        <w:t xml:space="preserve"> </w:t>
      </w:r>
      <w:r w:rsidRPr="00BA368E">
        <w:rPr>
          <w:sz w:val="22"/>
          <w:szCs w:val="22"/>
        </w:rPr>
        <w:t xml:space="preserve">Faktury za realizację przedmiotu zamówienia Wykonawca wystawiać będzie Zamawiającemu nie później niż </w:t>
      </w:r>
      <w:r w:rsidRPr="00BA368E">
        <w:rPr>
          <w:b/>
          <w:bCs/>
          <w:sz w:val="22"/>
          <w:szCs w:val="22"/>
        </w:rPr>
        <w:t>5 dni</w:t>
      </w:r>
      <w:r w:rsidRPr="00BA368E">
        <w:rPr>
          <w:sz w:val="22"/>
          <w:szCs w:val="22"/>
        </w:rPr>
        <w:t xml:space="preserve"> po zakończeniu okresu rozliczeniowego</w:t>
      </w:r>
      <w:r w:rsidR="00BA368E">
        <w:rPr>
          <w:sz w:val="22"/>
          <w:szCs w:val="22"/>
        </w:rPr>
        <w:t xml:space="preserve">. </w:t>
      </w:r>
      <w:r w:rsidRPr="00BA368E">
        <w:rPr>
          <w:sz w:val="22"/>
          <w:szCs w:val="22"/>
        </w:rPr>
        <w:t xml:space="preserve">Wyklucza się stosowanie zaliczek i przedpłat. Ww. faktura powinna wpłynąć do Zamawiającego na </w:t>
      </w:r>
      <w:r w:rsidRPr="00BA368E">
        <w:rPr>
          <w:b/>
          <w:bCs/>
          <w:sz w:val="22"/>
          <w:szCs w:val="22"/>
        </w:rPr>
        <w:t>15 dni</w:t>
      </w:r>
      <w:r w:rsidRPr="00BA368E">
        <w:rPr>
          <w:sz w:val="22"/>
          <w:szCs w:val="22"/>
        </w:rPr>
        <w:t xml:space="preserve"> przed upływem terminu płatności. W przeciwnym </w:t>
      </w:r>
      <w:r w:rsidR="00E42A3A" w:rsidRPr="00BA368E">
        <w:rPr>
          <w:sz w:val="22"/>
          <w:szCs w:val="22"/>
        </w:rPr>
        <w:t xml:space="preserve">wypadku </w:t>
      </w:r>
      <w:r w:rsidRPr="00BA368E">
        <w:rPr>
          <w:sz w:val="22"/>
          <w:szCs w:val="22"/>
        </w:rPr>
        <w:t>termin płatności wydłuża się o okres opóźnienia w dostarczeniu faktury</w:t>
      </w:r>
    </w:p>
    <w:p w14:paraId="1F1AAF07" w14:textId="77777777" w:rsidR="000C23F8" w:rsidRPr="00F8529D" w:rsidRDefault="000C23F8" w:rsidP="00192A50">
      <w:pPr>
        <w:numPr>
          <w:ilvl w:val="0"/>
          <w:numId w:val="72"/>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192A50">
      <w:pPr>
        <w:pStyle w:val="Tekstpodstawowy"/>
        <w:numPr>
          <w:ilvl w:val="0"/>
          <w:numId w:val="72"/>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192A50">
      <w:pPr>
        <w:numPr>
          <w:ilvl w:val="0"/>
          <w:numId w:val="72"/>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192A50">
      <w:pPr>
        <w:numPr>
          <w:ilvl w:val="0"/>
          <w:numId w:val="72"/>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192A50">
      <w:pPr>
        <w:numPr>
          <w:ilvl w:val="0"/>
          <w:numId w:val="7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192A50">
      <w:pPr>
        <w:pStyle w:val="Akapitzlist"/>
        <w:numPr>
          <w:ilvl w:val="0"/>
          <w:numId w:val="72"/>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192A50">
      <w:pPr>
        <w:pStyle w:val="Akapitzlist"/>
        <w:numPr>
          <w:ilvl w:val="0"/>
          <w:numId w:val="72"/>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192A50">
      <w:pPr>
        <w:numPr>
          <w:ilvl w:val="0"/>
          <w:numId w:val="72"/>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192A50">
      <w:pPr>
        <w:numPr>
          <w:ilvl w:val="1"/>
          <w:numId w:val="72"/>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192A50">
      <w:pPr>
        <w:numPr>
          <w:ilvl w:val="1"/>
          <w:numId w:val="72"/>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192A50">
      <w:pPr>
        <w:numPr>
          <w:ilvl w:val="1"/>
          <w:numId w:val="72"/>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lastRenderedPageBreak/>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rsidP="00192A50">
      <w:pPr>
        <w:pStyle w:val="Akapitzlist"/>
        <w:numPr>
          <w:ilvl w:val="0"/>
          <w:numId w:val="72"/>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4E09A5F9" w14:textId="0BC228EE" w:rsidR="000C23F8" w:rsidRPr="00F458BD" w:rsidRDefault="000C23F8" w:rsidP="000C23F8">
      <w:pPr>
        <w:ind w:left="360"/>
        <w:jc w:val="both"/>
        <w:rPr>
          <w:i/>
          <w:iCs/>
          <w:color w:val="2F5496" w:themeColor="accent1" w:themeShade="BF"/>
          <w:sz w:val="22"/>
          <w:szCs w:val="22"/>
        </w:rPr>
      </w:pPr>
      <w:r w:rsidRPr="00F458BD">
        <w:rPr>
          <w:color w:val="2F5496" w:themeColor="accent1" w:themeShade="BF"/>
          <w:sz w:val="22"/>
          <w:szCs w:val="22"/>
        </w:rPr>
        <w:t xml:space="preserve">[Tekst pomocniczy do usunięcia w wersji finalnej: </w:t>
      </w:r>
      <w:r w:rsidRPr="00F458BD">
        <w:rPr>
          <w:i/>
          <w:iCs/>
          <w:color w:val="2F5496" w:themeColor="accent1" w:themeShade="BF"/>
          <w:sz w:val="22"/>
          <w:szCs w:val="22"/>
        </w:rPr>
        <w:t>ust.</w:t>
      </w:r>
      <w:r w:rsidR="009532A7">
        <w:rPr>
          <w:i/>
          <w:iCs/>
          <w:color w:val="2F5496" w:themeColor="accent1" w:themeShade="BF"/>
          <w:sz w:val="22"/>
          <w:szCs w:val="22"/>
        </w:rPr>
        <w:t xml:space="preserve">18, </w:t>
      </w:r>
      <w:r w:rsidRPr="00F458BD">
        <w:rPr>
          <w:i/>
          <w:iCs/>
          <w:color w:val="2F5496" w:themeColor="accent1" w:themeShade="BF"/>
          <w:sz w:val="22"/>
          <w:szCs w:val="22"/>
        </w:rPr>
        <w:t>1</w:t>
      </w:r>
      <w:r>
        <w:rPr>
          <w:i/>
          <w:iCs/>
          <w:color w:val="2F5496" w:themeColor="accent1" w:themeShade="BF"/>
          <w:sz w:val="22"/>
          <w:szCs w:val="22"/>
        </w:rPr>
        <w:t>9</w:t>
      </w:r>
      <w:r w:rsidRPr="00F458BD">
        <w:rPr>
          <w:i/>
          <w:iCs/>
          <w:color w:val="2F5496" w:themeColor="accent1" w:themeShade="BF"/>
          <w:sz w:val="22"/>
          <w:szCs w:val="22"/>
        </w:rPr>
        <w:t xml:space="preserve">, </w:t>
      </w:r>
      <w:r>
        <w:rPr>
          <w:i/>
          <w:iCs/>
          <w:color w:val="2F5496" w:themeColor="accent1" w:themeShade="BF"/>
          <w:sz w:val="22"/>
          <w:szCs w:val="22"/>
        </w:rPr>
        <w:t>20</w:t>
      </w:r>
      <w:r w:rsidRPr="00F458BD">
        <w:rPr>
          <w:i/>
          <w:iCs/>
          <w:color w:val="2F5496" w:themeColor="accent1" w:themeShade="BF"/>
          <w:sz w:val="22"/>
          <w:szCs w:val="22"/>
        </w:rPr>
        <w:t xml:space="preserve">, </w:t>
      </w:r>
      <w:r>
        <w:rPr>
          <w:i/>
          <w:iCs/>
          <w:color w:val="2F5496" w:themeColor="accent1" w:themeShade="BF"/>
          <w:sz w:val="22"/>
          <w:szCs w:val="22"/>
        </w:rPr>
        <w:t>21</w:t>
      </w:r>
      <w:r w:rsidRPr="00F458BD">
        <w:rPr>
          <w:i/>
          <w:iCs/>
          <w:color w:val="2F5496" w:themeColor="accent1" w:themeShade="BF"/>
          <w:sz w:val="22"/>
          <w:szCs w:val="22"/>
        </w:rPr>
        <w:t xml:space="preserve"> stosujemy tylko gdy mamy do czynienia z podmiotem zagranicznym a przedmiot zamówień dotyczy zamówień opisanych </w:t>
      </w:r>
      <w:r>
        <w:rPr>
          <w:i/>
          <w:iCs/>
          <w:color w:val="2F5496" w:themeColor="accent1" w:themeShade="BF"/>
          <w:sz w:val="22"/>
          <w:szCs w:val="22"/>
        </w:rPr>
        <w:br/>
      </w:r>
      <w:r w:rsidRPr="00F458BD">
        <w:rPr>
          <w:i/>
          <w:iCs/>
          <w:color w:val="2F5496" w:themeColor="accent1" w:themeShade="BF"/>
          <w:sz w:val="22"/>
          <w:szCs w:val="22"/>
        </w:rPr>
        <w:t>w Załączniku nr 5 do umowy - podatek u źródła.]</w:t>
      </w:r>
    </w:p>
    <w:p w14:paraId="6331252F" w14:textId="77777777" w:rsidR="000C23F8" w:rsidRPr="00F458BD" w:rsidRDefault="000C23F8" w:rsidP="000C23F8">
      <w:pPr>
        <w:ind w:left="360"/>
        <w:jc w:val="both"/>
        <w:rPr>
          <w:i/>
          <w:iCs/>
          <w:color w:val="2F5496" w:themeColor="accent1" w:themeShade="BF"/>
          <w:sz w:val="22"/>
          <w:szCs w:val="22"/>
        </w:rPr>
      </w:pPr>
    </w:p>
    <w:p w14:paraId="14D1527C" w14:textId="679CF21F" w:rsidR="002A3212" w:rsidRDefault="000C23F8" w:rsidP="00192A50">
      <w:pPr>
        <w:numPr>
          <w:ilvl w:val="0"/>
          <w:numId w:val="72"/>
        </w:numPr>
        <w:jc w:val="both"/>
        <w:rPr>
          <w:sz w:val="22"/>
          <w:szCs w:val="22"/>
        </w:rPr>
      </w:pPr>
      <w:bookmarkStart w:id="157"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58" w:name="_Hlk155935130"/>
      <w:bookmarkEnd w:id="157"/>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59" w:name="_Toc64016203"/>
      <w:bookmarkStart w:id="160" w:name="_Toc106095864"/>
      <w:bookmarkStart w:id="161" w:name="_Toc106096304"/>
      <w:bookmarkStart w:id="162" w:name="_Toc106096408"/>
      <w:bookmarkStart w:id="163" w:name="_Toc148612302"/>
      <w:r w:rsidRPr="00E66F78">
        <w:t>§ 5. Termin realizacji</w:t>
      </w:r>
      <w:bookmarkEnd w:id="159"/>
      <w:bookmarkEnd w:id="160"/>
      <w:bookmarkEnd w:id="161"/>
      <w:bookmarkEnd w:id="162"/>
      <w:bookmarkEnd w:id="163"/>
    </w:p>
    <w:p w14:paraId="77D91852" w14:textId="38EBD008" w:rsidR="000C23F8" w:rsidRPr="00A767D0" w:rsidRDefault="000C23F8" w:rsidP="00192A50">
      <w:pPr>
        <w:numPr>
          <w:ilvl w:val="0"/>
          <w:numId w:val="52"/>
        </w:numPr>
        <w:spacing w:before="120" w:after="160" w:line="259" w:lineRule="auto"/>
        <w:contextualSpacing/>
        <w:jc w:val="both"/>
        <w:rPr>
          <w:i/>
          <w:iCs/>
          <w:color w:val="FF0000"/>
          <w:sz w:val="22"/>
          <w:szCs w:val="22"/>
        </w:rPr>
      </w:pPr>
      <w:r w:rsidRPr="00EC4E9F">
        <w:rPr>
          <w:sz w:val="22"/>
          <w:szCs w:val="22"/>
        </w:rPr>
        <w:t xml:space="preserve">Termin </w:t>
      </w:r>
      <w:r w:rsidR="00597893" w:rsidRPr="00EC4E9F">
        <w:rPr>
          <w:sz w:val="22"/>
          <w:szCs w:val="22"/>
        </w:rPr>
        <w:t>realizacji</w:t>
      </w:r>
      <w:r w:rsidRPr="00EC4E9F">
        <w:rPr>
          <w:sz w:val="22"/>
          <w:szCs w:val="22"/>
        </w:rPr>
        <w:t xml:space="preserve"> Umowy </w:t>
      </w:r>
      <w:r w:rsidRPr="00E66F78">
        <w:rPr>
          <w:sz w:val="22"/>
          <w:szCs w:val="22"/>
        </w:rPr>
        <w:t xml:space="preserve">wynosi </w:t>
      </w:r>
      <w:r w:rsidR="00EC4E9F">
        <w:rPr>
          <w:sz w:val="22"/>
          <w:szCs w:val="22"/>
        </w:rPr>
        <w:t>o</w:t>
      </w:r>
      <w:r w:rsidR="00EC4E9F" w:rsidRPr="00EC4E9F">
        <w:rPr>
          <w:sz w:val="22"/>
          <w:szCs w:val="22"/>
        </w:rPr>
        <w:t>d 01.02.2025r. do 31.01.2026r. (z możliwością wcześniejszego wypowiedzenia umowy).</w:t>
      </w:r>
    </w:p>
    <w:bookmarkEnd w:id="142"/>
    <w:p w14:paraId="5E86F3E7" w14:textId="2F529F8D" w:rsidR="000C23F8" w:rsidRPr="006D12F8" w:rsidRDefault="000C23F8" w:rsidP="00192A50">
      <w:pPr>
        <w:numPr>
          <w:ilvl w:val="0"/>
          <w:numId w:val="52"/>
        </w:numPr>
        <w:jc w:val="both"/>
        <w:rPr>
          <w:sz w:val="22"/>
          <w:szCs w:val="22"/>
        </w:rPr>
      </w:pPr>
      <w:r w:rsidRPr="00910C40">
        <w:rPr>
          <w:sz w:val="22"/>
          <w:szCs w:val="22"/>
        </w:rPr>
        <w:t xml:space="preserve">Termin rozpoczęcia realizacji nie wcześniej niż od </w:t>
      </w:r>
      <w:r w:rsidR="00EC4E9F" w:rsidRPr="00EC4E9F">
        <w:rPr>
          <w:sz w:val="22"/>
          <w:szCs w:val="22"/>
        </w:rPr>
        <w:t>01.02.2025r</w:t>
      </w:r>
    </w:p>
    <w:p w14:paraId="36F4397B" w14:textId="576F3E10" w:rsidR="000C23F8" w:rsidRDefault="000C23F8" w:rsidP="000C23F8">
      <w:pPr>
        <w:pStyle w:val="Nagwek2"/>
      </w:pPr>
      <w:bookmarkStart w:id="164" w:name="_Toc76637427"/>
      <w:bookmarkStart w:id="165" w:name="_Toc77251958"/>
      <w:bookmarkStart w:id="166" w:name="_Toc83291677"/>
      <w:bookmarkStart w:id="167" w:name="_Toc106095865"/>
      <w:bookmarkStart w:id="168" w:name="_Toc106096305"/>
      <w:bookmarkStart w:id="169" w:name="_Toc106096409"/>
      <w:bookmarkStart w:id="170" w:name="_Toc148612303"/>
      <w:bookmarkEnd w:id="158"/>
      <w:r>
        <w:t>§ 6. Gwarancja i postępowanie reklamacyjne</w:t>
      </w:r>
      <w:bookmarkEnd w:id="164"/>
      <w:bookmarkEnd w:id="165"/>
      <w:bookmarkEnd w:id="166"/>
      <w:bookmarkEnd w:id="167"/>
      <w:bookmarkEnd w:id="168"/>
      <w:bookmarkEnd w:id="169"/>
      <w:bookmarkEnd w:id="170"/>
      <w:r w:rsidR="003B6596">
        <w:t xml:space="preserve"> – nie dotyczy</w:t>
      </w:r>
    </w:p>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171" w:name="_Toc64016204"/>
      <w:bookmarkStart w:id="172" w:name="_Toc106095866"/>
      <w:bookmarkStart w:id="173" w:name="_Toc106096306"/>
      <w:bookmarkStart w:id="174" w:name="_Toc106096410"/>
      <w:bookmarkStart w:id="175" w:name="_Toc148612304"/>
      <w:r w:rsidRPr="00E66F78">
        <w:t xml:space="preserve">§ </w:t>
      </w:r>
      <w:r>
        <w:t>7</w:t>
      </w:r>
      <w:r w:rsidRPr="00E66F78">
        <w:t>. Szczególne obowiązki Wykonawcy</w:t>
      </w:r>
      <w:bookmarkEnd w:id="171"/>
      <w:bookmarkEnd w:id="172"/>
      <w:bookmarkEnd w:id="173"/>
      <w:bookmarkEnd w:id="174"/>
      <w:bookmarkEnd w:id="175"/>
    </w:p>
    <w:p w14:paraId="4B555A60" w14:textId="11D0DBB6" w:rsidR="000C23F8" w:rsidRPr="008953DB" w:rsidRDefault="000C23F8" w:rsidP="00192A50">
      <w:pPr>
        <w:numPr>
          <w:ilvl w:val="0"/>
          <w:numId w:val="53"/>
        </w:numPr>
        <w:spacing w:line="259" w:lineRule="auto"/>
        <w:ind w:left="357" w:hanging="357"/>
        <w:jc w:val="both"/>
        <w:rPr>
          <w:sz w:val="22"/>
          <w:szCs w:val="22"/>
        </w:rPr>
      </w:pPr>
      <w:bookmarkStart w:id="176"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3B6596">
        <w:rPr>
          <w:sz w:val="22"/>
          <w:szCs w:val="22"/>
        </w:rPr>
        <w:t>20 000,00</w:t>
      </w:r>
      <w:r>
        <w:rPr>
          <w:sz w:val="22"/>
          <w:szCs w:val="22"/>
        </w:rPr>
        <w:t>.</w:t>
      </w:r>
      <w:r w:rsidRPr="008953DB">
        <w:rPr>
          <w:sz w:val="22"/>
          <w:szCs w:val="22"/>
        </w:rPr>
        <w:t xml:space="preserve"> zł przez cały okres realizacji Umowy</w:t>
      </w:r>
      <w:r>
        <w:rPr>
          <w:sz w:val="22"/>
          <w:szCs w:val="22"/>
        </w:rPr>
        <w:t>.</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4F70F730" w:rsidR="000C23F8" w:rsidRPr="008953DB" w:rsidRDefault="000C23F8" w:rsidP="00192A50">
      <w:pPr>
        <w:numPr>
          <w:ilvl w:val="0"/>
          <w:numId w:val="53"/>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2954B557" w14:textId="77777777" w:rsidR="000C23F8" w:rsidRPr="00DA017B" w:rsidRDefault="000C23F8" w:rsidP="000C23F8">
      <w:pPr>
        <w:spacing w:line="259" w:lineRule="auto"/>
        <w:ind w:left="357"/>
        <w:jc w:val="both"/>
        <w:rPr>
          <w:sz w:val="10"/>
          <w:szCs w:val="10"/>
        </w:rPr>
      </w:pPr>
    </w:p>
    <w:p w14:paraId="31BDA678" w14:textId="77777777" w:rsidR="000C23F8" w:rsidRPr="00F8529D" w:rsidRDefault="000C23F8" w:rsidP="00192A50">
      <w:pPr>
        <w:numPr>
          <w:ilvl w:val="0"/>
          <w:numId w:val="53"/>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192A50">
      <w:pPr>
        <w:numPr>
          <w:ilvl w:val="0"/>
          <w:numId w:val="53"/>
        </w:numPr>
        <w:spacing w:line="259" w:lineRule="auto"/>
        <w:jc w:val="both"/>
        <w:rPr>
          <w:sz w:val="22"/>
          <w:szCs w:val="22"/>
        </w:rPr>
      </w:pPr>
      <w:bookmarkStart w:id="177" w:name="_Hlk146742119"/>
      <w:r w:rsidRPr="00F8529D">
        <w:rPr>
          <w:sz w:val="22"/>
          <w:szCs w:val="22"/>
        </w:rPr>
        <w:lastRenderedPageBreak/>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192A50">
      <w:pPr>
        <w:numPr>
          <w:ilvl w:val="1"/>
          <w:numId w:val="53"/>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192A50">
      <w:pPr>
        <w:numPr>
          <w:ilvl w:val="1"/>
          <w:numId w:val="53"/>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192A50">
      <w:pPr>
        <w:numPr>
          <w:ilvl w:val="1"/>
          <w:numId w:val="53"/>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192A50">
      <w:pPr>
        <w:numPr>
          <w:ilvl w:val="1"/>
          <w:numId w:val="53"/>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192A50">
      <w:pPr>
        <w:numPr>
          <w:ilvl w:val="1"/>
          <w:numId w:val="53"/>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192A50">
      <w:pPr>
        <w:numPr>
          <w:ilvl w:val="1"/>
          <w:numId w:val="53"/>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192A50">
      <w:pPr>
        <w:numPr>
          <w:ilvl w:val="1"/>
          <w:numId w:val="53"/>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192A50">
      <w:pPr>
        <w:numPr>
          <w:ilvl w:val="1"/>
          <w:numId w:val="53"/>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192A50">
      <w:pPr>
        <w:numPr>
          <w:ilvl w:val="1"/>
          <w:numId w:val="53"/>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192A50">
      <w:pPr>
        <w:numPr>
          <w:ilvl w:val="1"/>
          <w:numId w:val="53"/>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192A50">
      <w:pPr>
        <w:numPr>
          <w:ilvl w:val="1"/>
          <w:numId w:val="53"/>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192A50">
      <w:pPr>
        <w:numPr>
          <w:ilvl w:val="1"/>
          <w:numId w:val="53"/>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192A50">
      <w:pPr>
        <w:numPr>
          <w:ilvl w:val="1"/>
          <w:numId w:val="53"/>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192A50">
      <w:pPr>
        <w:numPr>
          <w:ilvl w:val="0"/>
          <w:numId w:val="53"/>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192A50">
      <w:pPr>
        <w:numPr>
          <w:ilvl w:val="0"/>
          <w:numId w:val="53"/>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7"/>
    <w:p w14:paraId="2A489FB5" w14:textId="77777777" w:rsidR="00AD48CF" w:rsidRPr="00F8529D" w:rsidRDefault="00AD48CF" w:rsidP="00192A50">
      <w:pPr>
        <w:numPr>
          <w:ilvl w:val="0"/>
          <w:numId w:val="53"/>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77777777" w:rsidR="000C23F8" w:rsidRPr="00C30D61" w:rsidRDefault="000C23F8" w:rsidP="000C23F8">
      <w:pPr>
        <w:pStyle w:val="Nagwek2"/>
      </w:pPr>
      <w:bookmarkStart w:id="178" w:name="_Toc106095867"/>
      <w:bookmarkStart w:id="179" w:name="_Toc106096307"/>
      <w:bookmarkStart w:id="180" w:name="_Toc106096411"/>
      <w:bookmarkStart w:id="181" w:name="_Toc148612305"/>
      <w:bookmarkEnd w:id="176"/>
      <w:r w:rsidRPr="00C30D61">
        <w:t>§ 8. Zabezpieczenie należytego wykonania Umowy</w:t>
      </w:r>
      <w:bookmarkEnd w:id="178"/>
      <w:bookmarkEnd w:id="179"/>
      <w:bookmarkEnd w:id="180"/>
      <w:bookmarkEnd w:id="181"/>
      <w:r w:rsidRPr="00C30D61">
        <w:t xml:space="preserve">  </w:t>
      </w:r>
    </w:p>
    <w:p w14:paraId="70432EA3" w14:textId="6CFDB34A" w:rsidR="000C23F8" w:rsidRPr="0011628D" w:rsidRDefault="0011628D" w:rsidP="0011628D">
      <w:pPr>
        <w:numPr>
          <w:ilvl w:val="0"/>
          <w:numId w:val="75"/>
        </w:numPr>
        <w:jc w:val="both"/>
        <w:rPr>
          <w:color w:val="000000"/>
          <w:sz w:val="22"/>
          <w:szCs w:val="22"/>
        </w:rPr>
      </w:pPr>
      <w:bookmarkStart w:id="182" w:name="_Hlk106709629"/>
      <w:r>
        <w:rPr>
          <w:color w:val="000000"/>
          <w:sz w:val="22"/>
          <w:szCs w:val="22"/>
        </w:rPr>
        <w:t>Zamawiający nie wymaga</w:t>
      </w:r>
      <w:r w:rsidR="000C23F8" w:rsidRPr="00C30D61">
        <w:rPr>
          <w:color w:val="000000"/>
          <w:sz w:val="22"/>
          <w:szCs w:val="22"/>
        </w:rPr>
        <w:t xml:space="preserve"> zabezpieczeni</w:t>
      </w:r>
      <w:r>
        <w:rPr>
          <w:color w:val="000000"/>
          <w:sz w:val="22"/>
          <w:szCs w:val="22"/>
        </w:rPr>
        <w:t>a</w:t>
      </w:r>
      <w:r w:rsidR="000C23F8" w:rsidRPr="00C30D61">
        <w:rPr>
          <w:color w:val="000000"/>
          <w:sz w:val="22"/>
          <w:szCs w:val="22"/>
        </w:rPr>
        <w:t xml:space="preserve"> należytego wykonania Umowy</w:t>
      </w:r>
      <w:r>
        <w:rPr>
          <w:color w:val="000000"/>
          <w:sz w:val="22"/>
          <w:szCs w:val="22"/>
        </w:rPr>
        <w:t>.</w:t>
      </w:r>
      <w:r w:rsidR="000C23F8" w:rsidRPr="00C30D61">
        <w:rPr>
          <w:color w:val="000000"/>
          <w:sz w:val="22"/>
          <w:szCs w:val="22"/>
        </w:rPr>
        <w:t xml:space="preserve"> </w:t>
      </w:r>
      <w:bookmarkEnd w:id="182"/>
    </w:p>
    <w:p w14:paraId="5C6120CB" w14:textId="77777777" w:rsidR="000C23F8" w:rsidRPr="00DF1FE2" w:rsidRDefault="000C23F8" w:rsidP="000C23F8">
      <w:pPr>
        <w:pStyle w:val="Nagwek2"/>
      </w:pPr>
      <w:bookmarkStart w:id="183" w:name="_Toc64016205"/>
      <w:bookmarkStart w:id="184" w:name="_Toc106095868"/>
      <w:bookmarkStart w:id="185" w:name="_Toc106096308"/>
      <w:bookmarkStart w:id="186" w:name="_Toc106096412"/>
      <w:bookmarkStart w:id="187" w:name="_Toc148612306"/>
      <w:r w:rsidRPr="00DF1FE2">
        <w:t>§ 9. Wymagania dotyczące zatrudnienia</w:t>
      </w:r>
      <w:bookmarkEnd w:id="183"/>
      <w:r>
        <w:t xml:space="preserve"> </w:t>
      </w:r>
      <w:r w:rsidRPr="00823387">
        <w:rPr>
          <w:i/>
          <w:iCs/>
          <w:color w:val="FF0000"/>
        </w:rPr>
        <w:t>(dotyczy usług)</w:t>
      </w:r>
      <w:bookmarkEnd w:id="184"/>
      <w:bookmarkEnd w:id="185"/>
      <w:bookmarkEnd w:id="186"/>
      <w:bookmarkEnd w:id="187"/>
    </w:p>
    <w:p w14:paraId="110B2D57" w14:textId="77777777" w:rsidR="000C23F8" w:rsidRPr="00B84609" w:rsidRDefault="000C23F8" w:rsidP="000C23F8">
      <w:pPr>
        <w:pStyle w:val="Akapitzlist"/>
        <w:spacing w:line="259" w:lineRule="auto"/>
        <w:ind w:left="284"/>
        <w:jc w:val="both"/>
        <w:rPr>
          <w:sz w:val="8"/>
          <w:szCs w:val="8"/>
        </w:rPr>
      </w:pPr>
      <w:bookmarkStart w:id="188" w:name="_Hlk67826210"/>
    </w:p>
    <w:p w14:paraId="72D50D2A" w14:textId="3A562846" w:rsidR="00C95AC0" w:rsidRPr="0011628D" w:rsidRDefault="00C95AC0" w:rsidP="0011628D">
      <w:pPr>
        <w:numPr>
          <w:ilvl w:val="0"/>
          <w:numId w:val="56"/>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9" w:name="_Hlk144462323"/>
      <w:r w:rsidRPr="00F8529D">
        <w:rPr>
          <w:sz w:val="22"/>
          <w:szCs w:val="22"/>
        </w:rPr>
        <w:t>do realizacji zamówienia pracowników zgodnie z obowiązującymi przepisami prawa</w:t>
      </w:r>
      <w:bookmarkEnd w:id="189"/>
      <w:r w:rsidRPr="00F8529D">
        <w:rPr>
          <w:sz w:val="22"/>
          <w:szCs w:val="22"/>
        </w:rPr>
        <w:t xml:space="preserve">, </w:t>
      </w:r>
      <w:bookmarkStart w:id="190" w:name="_Hlk144462332"/>
      <w:r w:rsidRPr="00F8529D">
        <w:rPr>
          <w:sz w:val="22"/>
          <w:szCs w:val="22"/>
        </w:rPr>
        <w:t>a także do zapewnienia, że Podwykonawca także zatrudniał będzie do realizacji zamówienia pracowników zgodnie z obowiązującymi przepisami prawa</w:t>
      </w:r>
      <w:bookmarkEnd w:id="190"/>
      <w:r w:rsidRPr="00F8529D">
        <w:rPr>
          <w:sz w:val="22"/>
          <w:szCs w:val="22"/>
        </w:rPr>
        <w:t>.</w:t>
      </w:r>
    </w:p>
    <w:p w14:paraId="60CA9B0C" w14:textId="02889004" w:rsidR="000C23F8" w:rsidRPr="00F8529D" w:rsidRDefault="000C23F8" w:rsidP="00192A50">
      <w:pPr>
        <w:numPr>
          <w:ilvl w:val="0"/>
          <w:numId w:val="56"/>
        </w:numPr>
        <w:spacing w:line="259" w:lineRule="auto"/>
        <w:ind w:hanging="357"/>
        <w:jc w:val="both"/>
        <w:rPr>
          <w:sz w:val="22"/>
          <w:szCs w:val="22"/>
        </w:rPr>
      </w:pPr>
      <w:r w:rsidRPr="00F8529D">
        <w:rPr>
          <w:sz w:val="22"/>
          <w:szCs w:val="22"/>
        </w:rPr>
        <w:lastRenderedPageBreak/>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192A50">
      <w:pPr>
        <w:numPr>
          <w:ilvl w:val="0"/>
          <w:numId w:val="56"/>
        </w:numPr>
        <w:spacing w:line="259" w:lineRule="auto"/>
        <w:ind w:hanging="357"/>
        <w:jc w:val="both"/>
        <w:rPr>
          <w:sz w:val="22"/>
          <w:szCs w:val="22"/>
        </w:rPr>
      </w:pPr>
      <w:bookmarkStart w:id="191"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1"/>
    <w:p w14:paraId="56C69D97" w14:textId="3BC08473"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3D49566" w14:textId="0D83D54E" w:rsidR="000C23F8" w:rsidRPr="0011628D" w:rsidRDefault="000C23F8" w:rsidP="0011628D">
      <w:pPr>
        <w:numPr>
          <w:ilvl w:val="0"/>
          <w:numId w:val="56"/>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bookmarkStart w:id="192" w:name="_Hlk147301573"/>
    </w:p>
    <w:p w14:paraId="2D7428B2" w14:textId="77777777" w:rsidR="000C23F8" w:rsidRPr="00F8529D" w:rsidRDefault="000C23F8" w:rsidP="000C23F8">
      <w:pPr>
        <w:pStyle w:val="Nagwek2"/>
      </w:pPr>
      <w:bookmarkStart w:id="193" w:name="_Toc64016206"/>
      <w:bookmarkStart w:id="194" w:name="_Toc106095869"/>
      <w:bookmarkStart w:id="195" w:name="_Toc106096309"/>
      <w:bookmarkStart w:id="196" w:name="_Toc106096413"/>
      <w:bookmarkStart w:id="197" w:name="_Toc148612307"/>
      <w:bookmarkEnd w:id="188"/>
      <w:r w:rsidRPr="00F8529D">
        <w:t>§ 10. Podwykonawstwo</w:t>
      </w:r>
      <w:bookmarkEnd w:id="193"/>
      <w:bookmarkEnd w:id="194"/>
      <w:bookmarkEnd w:id="195"/>
      <w:bookmarkEnd w:id="196"/>
      <w:bookmarkEnd w:id="197"/>
    </w:p>
    <w:p w14:paraId="64F55AD4" w14:textId="3A2374FD" w:rsidR="00430097" w:rsidRPr="00F8529D" w:rsidRDefault="00430097" w:rsidP="00192A50">
      <w:pPr>
        <w:numPr>
          <w:ilvl w:val="0"/>
          <w:numId w:val="70"/>
        </w:numPr>
        <w:ind w:left="284" w:hanging="284"/>
        <w:jc w:val="both"/>
        <w:rPr>
          <w:sz w:val="22"/>
          <w:szCs w:val="22"/>
        </w:rPr>
      </w:pPr>
      <w:bookmarkStart w:id="198" w:name="_Hlk68846287"/>
      <w:bookmarkEnd w:id="192"/>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192A50">
      <w:pPr>
        <w:numPr>
          <w:ilvl w:val="0"/>
          <w:numId w:val="7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192A50">
      <w:pPr>
        <w:numPr>
          <w:ilvl w:val="0"/>
          <w:numId w:val="7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192A50">
      <w:pPr>
        <w:numPr>
          <w:ilvl w:val="0"/>
          <w:numId w:val="7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192A50">
      <w:pPr>
        <w:numPr>
          <w:ilvl w:val="0"/>
          <w:numId w:val="70"/>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nazwę podwykonawcy,</w:t>
      </w:r>
    </w:p>
    <w:p w14:paraId="551745E3"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192A50">
      <w:pPr>
        <w:numPr>
          <w:ilvl w:val="0"/>
          <w:numId w:val="70"/>
        </w:numPr>
        <w:ind w:left="284" w:hanging="284"/>
        <w:jc w:val="both"/>
        <w:rPr>
          <w:sz w:val="22"/>
          <w:szCs w:val="22"/>
        </w:rPr>
      </w:pPr>
      <w:r w:rsidRPr="00F8529D">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192A50">
      <w:pPr>
        <w:numPr>
          <w:ilvl w:val="0"/>
          <w:numId w:val="70"/>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192A50">
      <w:pPr>
        <w:numPr>
          <w:ilvl w:val="1"/>
          <w:numId w:val="7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192A50">
      <w:pPr>
        <w:numPr>
          <w:ilvl w:val="0"/>
          <w:numId w:val="7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192A50">
      <w:pPr>
        <w:numPr>
          <w:ilvl w:val="0"/>
          <w:numId w:val="7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9" w:name="_Hlk144463822"/>
      <w:r w:rsidRPr="00F8529D">
        <w:rPr>
          <w:sz w:val="22"/>
          <w:szCs w:val="22"/>
        </w:rPr>
        <w:t>warunków udziału w postępowaniu</w:t>
      </w:r>
      <w:bookmarkEnd w:id="199"/>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192A50">
      <w:pPr>
        <w:numPr>
          <w:ilvl w:val="0"/>
          <w:numId w:val="70"/>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0" w:name="_Hlk146783179"/>
      <w:r w:rsidRPr="00F8529D">
        <w:rPr>
          <w:sz w:val="22"/>
          <w:szCs w:val="22"/>
        </w:rPr>
        <w:t>Powierzenie wykonania części Umowy przez Podwykonawcę dalszemu podwykonawcy wymaga dodatkowo uprzedniej pisemnej zgody Wykonawcy na taką czynność.</w:t>
      </w:r>
    </w:p>
    <w:bookmarkEnd w:id="200"/>
    <w:p w14:paraId="7C221DDD"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192A50">
      <w:pPr>
        <w:numPr>
          <w:ilvl w:val="0"/>
          <w:numId w:val="70"/>
        </w:numPr>
        <w:spacing w:line="259" w:lineRule="auto"/>
        <w:ind w:left="360"/>
        <w:jc w:val="both"/>
        <w:rPr>
          <w:sz w:val="22"/>
          <w:szCs w:val="22"/>
        </w:rPr>
      </w:pPr>
      <w:bookmarkStart w:id="201"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8"/>
      <w:bookmarkEnd w:id="201"/>
    </w:p>
    <w:p w14:paraId="4AF39B38" w14:textId="4F7182D7" w:rsidR="000C23F8" w:rsidRPr="0011628D" w:rsidRDefault="00430097" w:rsidP="0011628D">
      <w:pPr>
        <w:numPr>
          <w:ilvl w:val="0"/>
          <w:numId w:val="70"/>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02" w:name="_Toc64016207"/>
      <w:bookmarkStart w:id="203" w:name="_Toc106095870"/>
      <w:bookmarkStart w:id="204" w:name="_Toc106096310"/>
      <w:bookmarkStart w:id="205" w:name="_Toc106096414"/>
      <w:bookmarkStart w:id="206" w:name="_Toc148612308"/>
      <w:bookmarkStart w:id="207" w:name="_Hlk67826260"/>
      <w:r w:rsidRPr="00F8529D">
        <w:t>§ 11. Nadzór i koordynacja</w:t>
      </w:r>
      <w:bookmarkEnd w:id="202"/>
      <w:bookmarkEnd w:id="203"/>
      <w:bookmarkEnd w:id="204"/>
      <w:bookmarkEnd w:id="205"/>
      <w:bookmarkEnd w:id="206"/>
    </w:p>
    <w:p w14:paraId="6F855A53" w14:textId="628B137E" w:rsidR="000C23F8" w:rsidRPr="00F8529D" w:rsidRDefault="000C23F8" w:rsidP="00192A50">
      <w:pPr>
        <w:numPr>
          <w:ilvl w:val="0"/>
          <w:numId w:val="5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1E7B3E15" w14:textId="77777777" w:rsidR="00EC4E9F" w:rsidRPr="00EC4E9F" w:rsidRDefault="00EC4E9F" w:rsidP="00EC4E9F">
      <w:pPr>
        <w:pStyle w:val="Akapitzlist"/>
        <w:ind w:left="360"/>
        <w:jc w:val="both"/>
        <w:rPr>
          <w:sz w:val="22"/>
          <w:szCs w:val="22"/>
        </w:rPr>
      </w:pPr>
      <w:r w:rsidRPr="00EC4E9F">
        <w:rPr>
          <w:sz w:val="22"/>
          <w:szCs w:val="22"/>
        </w:rPr>
        <w:t>Herok Henryk tel. 32 7292470 e-mail h.herok@pgg.pl</w:t>
      </w:r>
    </w:p>
    <w:p w14:paraId="790963E6" w14:textId="6C0EE6C0" w:rsidR="00EC4E9F" w:rsidRPr="00EC4E9F" w:rsidRDefault="00EC4E9F" w:rsidP="00EC4E9F">
      <w:pPr>
        <w:pStyle w:val="Akapitzlist"/>
        <w:ind w:left="360"/>
        <w:jc w:val="both"/>
        <w:rPr>
          <w:sz w:val="22"/>
          <w:szCs w:val="22"/>
        </w:rPr>
      </w:pPr>
      <w:r>
        <w:rPr>
          <w:sz w:val="22"/>
          <w:szCs w:val="22"/>
        </w:rPr>
        <w:t>Burek Michał</w:t>
      </w:r>
      <w:r w:rsidRPr="00EC4E9F">
        <w:rPr>
          <w:sz w:val="22"/>
          <w:szCs w:val="22"/>
        </w:rPr>
        <w:t xml:space="preserve"> tel. 32 7292493 e-mail </w:t>
      </w:r>
      <w:r>
        <w:rPr>
          <w:sz w:val="22"/>
          <w:szCs w:val="22"/>
        </w:rPr>
        <w:t>m.burek</w:t>
      </w:r>
      <w:r w:rsidRPr="00EC4E9F">
        <w:rPr>
          <w:sz w:val="22"/>
          <w:szCs w:val="22"/>
        </w:rPr>
        <w:t>@pgg.pl</w:t>
      </w:r>
    </w:p>
    <w:p w14:paraId="634BCCBC" w14:textId="3F288986" w:rsidR="000C23F8" w:rsidRPr="00F8529D" w:rsidRDefault="000C23F8" w:rsidP="00192A50">
      <w:pPr>
        <w:numPr>
          <w:ilvl w:val="0"/>
          <w:numId w:val="5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192A50">
      <w:pPr>
        <w:numPr>
          <w:ilvl w:val="0"/>
          <w:numId w:val="5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192A50">
      <w:pPr>
        <w:numPr>
          <w:ilvl w:val="0"/>
          <w:numId w:val="54"/>
        </w:numPr>
        <w:jc w:val="both"/>
        <w:rPr>
          <w:sz w:val="22"/>
          <w:szCs w:val="22"/>
        </w:rPr>
      </w:pPr>
      <w:r w:rsidRPr="00F8529D">
        <w:rPr>
          <w:sz w:val="22"/>
          <w:szCs w:val="22"/>
        </w:rPr>
        <w:lastRenderedPageBreak/>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8" w:name="_Toc64016208"/>
      <w:bookmarkStart w:id="209" w:name="_Toc106095871"/>
      <w:bookmarkStart w:id="210" w:name="_Toc106096311"/>
      <w:bookmarkStart w:id="211" w:name="_Toc106096415"/>
      <w:bookmarkStart w:id="212" w:name="_Toc148612309"/>
      <w:bookmarkStart w:id="213" w:name="_Hlk105672888"/>
      <w:r w:rsidRPr="00F8529D">
        <w:t>§ 12. Badania kontrolne (Audyt)</w:t>
      </w:r>
      <w:bookmarkEnd w:id="208"/>
      <w:bookmarkEnd w:id="209"/>
      <w:bookmarkEnd w:id="210"/>
      <w:bookmarkEnd w:id="211"/>
      <w:bookmarkEnd w:id="212"/>
    </w:p>
    <w:p w14:paraId="4D5C0A00"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192A50">
      <w:pPr>
        <w:numPr>
          <w:ilvl w:val="1"/>
          <w:numId w:val="55"/>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192A50">
      <w:pPr>
        <w:numPr>
          <w:ilvl w:val="1"/>
          <w:numId w:val="55"/>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192A50">
      <w:pPr>
        <w:numPr>
          <w:ilvl w:val="1"/>
          <w:numId w:val="55"/>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192A50">
      <w:pPr>
        <w:numPr>
          <w:ilvl w:val="1"/>
          <w:numId w:val="55"/>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4" w:name="_Hlk148344040"/>
      <w:r w:rsidR="00382754" w:rsidRPr="00F8529D">
        <w:rPr>
          <w:sz w:val="22"/>
          <w:szCs w:val="22"/>
        </w:rPr>
        <w:t>, z zastrzeżeniem ust. 4 poniżej.</w:t>
      </w:r>
    </w:p>
    <w:p w14:paraId="2B9A925A" w14:textId="5B68C2CA" w:rsidR="006322B0" w:rsidRPr="00F8529D" w:rsidRDefault="006322B0" w:rsidP="00192A50">
      <w:pPr>
        <w:numPr>
          <w:ilvl w:val="0"/>
          <w:numId w:val="5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4"/>
    <w:p w14:paraId="77A9EE64" w14:textId="17E256CE"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5" w:name="_Hlk146783280"/>
      <w:r w:rsidR="00A326D5" w:rsidRPr="00F8529D">
        <w:rPr>
          <w:sz w:val="22"/>
          <w:szCs w:val="22"/>
        </w:rPr>
        <w:t>są następujące</w:t>
      </w:r>
      <w:r w:rsidRPr="00F8529D">
        <w:rPr>
          <w:sz w:val="22"/>
          <w:szCs w:val="22"/>
        </w:rPr>
        <w:t>:</w:t>
      </w:r>
      <w:bookmarkEnd w:id="215"/>
    </w:p>
    <w:p w14:paraId="4D2B620C" w14:textId="77777777" w:rsidR="000C23F8" w:rsidRPr="00F8529D" w:rsidRDefault="000C23F8" w:rsidP="00192A50">
      <w:pPr>
        <w:numPr>
          <w:ilvl w:val="1"/>
          <w:numId w:val="55"/>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192A50">
      <w:pPr>
        <w:numPr>
          <w:ilvl w:val="1"/>
          <w:numId w:val="55"/>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192A50">
      <w:pPr>
        <w:numPr>
          <w:ilvl w:val="2"/>
          <w:numId w:val="55"/>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192A50">
      <w:pPr>
        <w:numPr>
          <w:ilvl w:val="2"/>
          <w:numId w:val="55"/>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192A50">
      <w:pPr>
        <w:numPr>
          <w:ilvl w:val="2"/>
          <w:numId w:val="55"/>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192A50">
      <w:pPr>
        <w:numPr>
          <w:ilvl w:val="1"/>
          <w:numId w:val="5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192A50">
      <w:pPr>
        <w:numPr>
          <w:ilvl w:val="1"/>
          <w:numId w:val="5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192A50">
      <w:pPr>
        <w:numPr>
          <w:ilvl w:val="2"/>
          <w:numId w:val="55"/>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192A50">
      <w:pPr>
        <w:numPr>
          <w:ilvl w:val="2"/>
          <w:numId w:val="55"/>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192A50">
      <w:pPr>
        <w:numPr>
          <w:ilvl w:val="1"/>
          <w:numId w:val="55"/>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192A50">
      <w:pPr>
        <w:numPr>
          <w:ilvl w:val="2"/>
          <w:numId w:val="55"/>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192A50">
      <w:pPr>
        <w:numPr>
          <w:ilvl w:val="2"/>
          <w:numId w:val="55"/>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192A50">
      <w:pPr>
        <w:numPr>
          <w:ilvl w:val="2"/>
          <w:numId w:val="55"/>
        </w:numPr>
        <w:spacing w:line="259" w:lineRule="auto"/>
        <w:jc w:val="both"/>
        <w:rPr>
          <w:sz w:val="22"/>
          <w:szCs w:val="22"/>
        </w:rPr>
      </w:pPr>
      <w:r w:rsidRPr="00F8529D">
        <w:rPr>
          <w:sz w:val="22"/>
          <w:szCs w:val="22"/>
        </w:rPr>
        <w:lastRenderedPageBreak/>
        <w:t>Zamawiający odmówi uznania wniesionych przez Wykonawcę uwag; w takim wypadku obowiązuje termin pierwotnie wyznaczony w powiadomieniu.</w:t>
      </w:r>
    </w:p>
    <w:p w14:paraId="682AE2AB" w14:textId="77777777" w:rsidR="000C23F8" w:rsidRPr="00F8529D" w:rsidRDefault="000C23F8" w:rsidP="00192A50">
      <w:pPr>
        <w:numPr>
          <w:ilvl w:val="0"/>
          <w:numId w:val="5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6" w:name="_Hlk146783344"/>
      <w:r w:rsidR="004D5DFE" w:rsidRPr="00F8529D">
        <w:rPr>
          <w:sz w:val="22"/>
          <w:szCs w:val="22"/>
        </w:rPr>
        <w:t>na zasadach określonych w § 14 ust. 4 Umowy</w:t>
      </w:r>
      <w:r w:rsidRPr="00F8529D">
        <w:rPr>
          <w:sz w:val="22"/>
          <w:szCs w:val="22"/>
        </w:rPr>
        <w:t>.</w:t>
      </w:r>
      <w:bookmarkEnd w:id="216"/>
    </w:p>
    <w:p w14:paraId="114D874C" w14:textId="77777777" w:rsidR="000C23F8" w:rsidRPr="000E4913" w:rsidRDefault="000C23F8" w:rsidP="000C23F8">
      <w:pPr>
        <w:pStyle w:val="Nagwek2"/>
      </w:pPr>
      <w:bookmarkStart w:id="217" w:name="_Toc64016209"/>
      <w:bookmarkStart w:id="218" w:name="_Toc106095872"/>
      <w:bookmarkStart w:id="219" w:name="_Toc106096312"/>
      <w:bookmarkStart w:id="220" w:name="_Toc106096416"/>
      <w:bookmarkStart w:id="221" w:name="_Toc148612310"/>
      <w:bookmarkStart w:id="222" w:name="_Hlk156823361"/>
      <w:bookmarkStart w:id="223" w:name="_Hlk155701067"/>
      <w:bookmarkEnd w:id="207"/>
      <w:bookmarkEnd w:id="213"/>
      <w:r w:rsidRPr="000E4913">
        <w:t>§ 1</w:t>
      </w:r>
      <w:r>
        <w:t>3</w:t>
      </w:r>
      <w:r w:rsidRPr="000E4913">
        <w:t>. Kary umowne i odpowiedzialność</w:t>
      </w:r>
      <w:bookmarkEnd w:id="217"/>
      <w:bookmarkEnd w:id="218"/>
      <w:bookmarkEnd w:id="219"/>
      <w:bookmarkEnd w:id="220"/>
      <w:bookmarkEnd w:id="221"/>
      <w:r w:rsidRPr="000E4913">
        <w:t xml:space="preserve"> </w:t>
      </w:r>
    </w:p>
    <w:p w14:paraId="4FE3BB9D" w14:textId="77777777" w:rsidR="00606FEA" w:rsidRPr="000E4913" w:rsidRDefault="00606FEA" w:rsidP="00606FEA">
      <w:pPr>
        <w:numPr>
          <w:ilvl w:val="0"/>
          <w:numId w:val="57"/>
        </w:numPr>
        <w:spacing w:line="259" w:lineRule="auto"/>
        <w:ind w:hanging="357"/>
        <w:jc w:val="both"/>
        <w:rPr>
          <w:sz w:val="22"/>
          <w:szCs w:val="22"/>
        </w:rPr>
      </w:pPr>
      <w:bookmarkStart w:id="224" w:name="_Toc83291685"/>
      <w:bookmarkStart w:id="225" w:name="_Toc106095873"/>
      <w:bookmarkStart w:id="226" w:name="_Toc106096313"/>
      <w:bookmarkStart w:id="227" w:name="_Toc106096417"/>
      <w:bookmarkStart w:id="228" w:name="_Toc148612311"/>
      <w:bookmarkEnd w:id="222"/>
      <w:bookmarkEnd w:id="223"/>
      <w:r>
        <w:rPr>
          <w:sz w:val="22"/>
          <w:szCs w:val="22"/>
        </w:rPr>
        <w:t>Zamawiający</w:t>
      </w:r>
      <w:r w:rsidRPr="000E4913">
        <w:rPr>
          <w:sz w:val="22"/>
          <w:szCs w:val="22"/>
        </w:rPr>
        <w:t xml:space="preserve"> może naliczyć Wykonawcy kary umowne:</w:t>
      </w:r>
    </w:p>
    <w:p w14:paraId="6EA16933" w14:textId="77777777" w:rsidR="00606FEA" w:rsidRPr="00601596" w:rsidRDefault="00606FEA" w:rsidP="00606FEA">
      <w:pPr>
        <w:pStyle w:val="Akapitzlist"/>
        <w:numPr>
          <w:ilvl w:val="1"/>
          <w:numId w:val="57"/>
        </w:numPr>
        <w:spacing w:line="276" w:lineRule="auto"/>
        <w:ind w:left="720"/>
        <w:jc w:val="both"/>
        <w:rPr>
          <w:sz w:val="22"/>
          <w:szCs w:val="22"/>
        </w:rPr>
      </w:pPr>
      <w:r w:rsidRPr="00601596">
        <w:rPr>
          <w:sz w:val="22"/>
          <w:szCs w:val="22"/>
        </w:rPr>
        <w:t>w przypadku, gdy Wykonawca nie realizuje obowiązku podstawienia jednostki sprzętowej lub podstawienia sprzętu zastępczego - w wysokości 500 zł za każdy dzień zwłoki,</w:t>
      </w:r>
    </w:p>
    <w:p w14:paraId="414DAA56" w14:textId="77777777" w:rsidR="00606FEA" w:rsidRPr="00601596" w:rsidRDefault="00606FEA" w:rsidP="00606FEA">
      <w:pPr>
        <w:pStyle w:val="Akapitzlist"/>
        <w:numPr>
          <w:ilvl w:val="1"/>
          <w:numId w:val="57"/>
        </w:numPr>
        <w:spacing w:line="276" w:lineRule="auto"/>
        <w:ind w:left="720"/>
        <w:jc w:val="both"/>
        <w:rPr>
          <w:sz w:val="22"/>
          <w:szCs w:val="22"/>
        </w:rPr>
      </w:pPr>
      <w:r w:rsidRPr="00601596">
        <w:rPr>
          <w:sz w:val="22"/>
          <w:szCs w:val="22"/>
        </w:rPr>
        <w:t>w przypadku stwierdzenia pracy jednostek sprzętowych niezgodnych z wymaganiami Zamawiającego określonymi w Umowie -  w wysokości 800 zł za każdy przypadek</w:t>
      </w:r>
      <w:r>
        <w:rPr>
          <w:sz w:val="22"/>
          <w:szCs w:val="22"/>
        </w:rPr>
        <w:t>,</w:t>
      </w:r>
    </w:p>
    <w:p w14:paraId="5B8C72CB" w14:textId="77777777" w:rsidR="00606FEA" w:rsidRPr="00F8529D" w:rsidRDefault="00606FEA" w:rsidP="00606FEA">
      <w:pPr>
        <w:pStyle w:val="Akapitzlist"/>
        <w:numPr>
          <w:ilvl w:val="1"/>
          <w:numId w:val="57"/>
        </w:numPr>
        <w:spacing w:line="276" w:lineRule="auto"/>
        <w:ind w:left="720"/>
        <w:jc w:val="both"/>
        <w:rPr>
          <w:i/>
          <w:iCs/>
          <w:sz w:val="22"/>
          <w:szCs w:val="22"/>
        </w:rPr>
      </w:pPr>
      <w:bookmarkStart w:id="229" w:name="_Hlk67826332"/>
      <w:r w:rsidRPr="00601596">
        <w:rPr>
          <w:sz w:val="22"/>
          <w:szCs w:val="22"/>
        </w:rPr>
        <w:t xml:space="preserve">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w:t>
      </w:r>
      <w:r w:rsidRPr="00F8529D">
        <w:rPr>
          <w:sz w:val="22"/>
          <w:szCs w:val="22"/>
        </w:rPr>
        <w:t>zostać nałożona wielokrotnie w odniesieniu do tego samego pracownika, jeżeli będzie on wykonywał pracę na terenie Zamawiającego w kolejnych dniach,</w:t>
      </w:r>
    </w:p>
    <w:p w14:paraId="361CAF83" w14:textId="77777777" w:rsidR="00606FEA" w:rsidRPr="0019416D" w:rsidRDefault="00606FEA" w:rsidP="00606FEA">
      <w:pPr>
        <w:pStyle w:val="Akapitzlist"/>
        <w:numPr>
          <w:ilvl w:val="1"/>
          <w:numId w:val="57"/>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przed rozpoczęciem wykonywania Umowy oraz w trakcie jej realizacji - w wysokości 100 zł za każdy rozpoczęty dz</w:t>
      </w:r>
      <w:r w:rsidRPr="006524C6">
        <w:rPr>
          <w:sz w:val="22"/>
          <w:szCs w:val="22"/>
        </w:rPr>
        <w:t>ień zwłoki</w:t>
      </w:r>
      <w:r>
        <w:rPr>
          <w:sz w:val="22"/>
          <w:szCs w:val="22"/>
        </w:rPr>
        <w:t>,</w:t>
      </w:r>
    </w:p>
    <w:p w14:paraId="0585FF4C" w14:textId="77777777" w:rsidR="00606FEA" w:rsidRPr="006524C6" w:rsidRDefault="00606FEA" w:rsidP="00606FEA">
      <w:pPr>
        <w:numPr>
          <w:ilvl w:val="1"/>
          <w:numId w:val="57"/>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w:t>
      </w:r>
      <w:r>
        <w:rPr>
          <w:sz w:val="22"/>
          <w:szCs w:val="22"/>
        </w:rPr>
        <w:t>y,</w:t>
      </w:r>
    </w:p>
    <w:p w14:paraId="009FBDC3" w14:textId="77777777" w:rsidR="00606FEA" w:rsidRPr="00F8529D" w:rsidRDefault="00606FEA" w:rsidP="00606FEA">
      <w:pPr>
        <w:numPr>
          <w:ilvl w:val="1"/>
          <w:numId w:val="57"/>
        </w:numPr>
        <w:spacing w:line="259" w:lineRule="auto"/>
        <w:ind w:left="720"/>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30" w:name="_Hlk146783575"/>
      <w:r w:rsidRPr="00F8529D">
        <w:rPr>
          <w:sz w:val="22"/>
          <w:szCs w:val="22"/>
        </w:rPr>
        <w:t>za każdy stwierdzony przypadek,</w:t>
      </w:r>
    </w:p>
    <w:bookmarkEnd w:id="230"/>
    <w:p w14:paraId="0B3F8955" w14:textId="77777777" w:rsidR="00606FEA" w:rsidRPr="00F8529D" w:rsidRDefault="00606FEA" w:rsidP="00606FEA">
      <w:pPr>
        <w:numPr>
          <w:ilvl w:val="1"/>
          <w:numId w:val="57"/>
        </w:numPr>
        <w:spacing w:line="259" w:lineRule="auto"/>
        <w:ind w:left="720"/>
        <w:jc w:val="both"/>
        <w:rPr>
          <w:sz w:val="22"/>
          <w:szCs w:val="22"/>
        </w:rPr>
      </w:pPr>
      <w:r w:rsidRPr="00F8529D">
        <w:rPr>
          <w:sz w:val="22"/>
          <w:szCs w:val="22"/>
        </w:rPr>
        <w:t>w przypadku stawienia się do pracy lub wykonywana pracy przez pracowników Wykonawcy:</w:t>
      </w:r>
    </w:p>
    <w:p w14:paraId="1F842ACB" w14:textId="77777777" w:rsidR="00606FEA" w:rsidRPr="00F8529D" w:rsidRDefault="00606FEA" w:rsidP="00606FEA">
      <w:pPr>
        <w:numPr>
          <w:ilvl w:val="2"/>
          <w:numId w:val="57"/>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2C6A7378" w14:textId="77777777" w:rsidR="00606FEA" w:rsidRPr="00F8529D" w:rsidRDefault="00606FEA" w:rsidP="00606FEA">
      <w:pPr>
        <w:numPr>
          <w:ilvl w:val="2"/>
          <w:numId w:val="57"/>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0ADC89E4" w14:textId="77777777" w:rsidR="00606FEA" w:rsidRPr="00F8529D" w:rsidRDefault="00606FEA" w:rsidP="00606FEA">
      <w:pPr>
        <w:numPr>
          <w:ilvl w:val="2"/>
          <w:numId w:val="57"/>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9A2B001" w14:textId="77777777" w:rsidR="00606FEA" w:rsidRPr="00F8529D" w:rsidRDefault="00606FEA" w:rsidP="00606FEA">
      <w:pPr>
        <w:numPr>
          <w:ilvl w:val="2"/>
          <w:numId w:val="57"/>
        </w:numPr>
        <w:spacing w:line="259" w:lineRule="auto"/>
        <w:jc w:val="both"/>
        <w:rPr>
          <w:sz w:val="22"/>
          <w:szCs w:val="22"/>
        </w:rPr>
      </w:pPr>
      <w:r w:rsidRPr="00F8529D">
        <w:rPr>
          <w:sz w:val="22"/>
          <w:szCs w:val="22"/>
        </w:rPr>
        <w:lastRenderedPageBreak/>
        <w:t>którzy używają lub spożywają alkohol, narkotyki lub inne substancji w czasie pracy lub na terenie zakładu pracy,</w:t>
      </w:r>
    </w:p>
    <w:p w14:paraId="0146F317" w14:textId="77777777" w:rsidR="00606FEA" w:rsidRPr="00F8529D" w:rsidRDefault="00606FEA" w:rsidP="00606FEA">
      <w:pPr>
        <w:numPr>
          <w:ilvl w:val="2"/>
          <w:numId w:val="57"/>
        </w:numPr>
        <w:spacing w:line="259" w:lineRule="auto"/>
        <w:ind w:left="1134" w:hanging="425"/>
        <w:jc w:val="both"/>
        <w:rPr>
          <w:sz w:val="22"/>
          <w:szCs w:val="22"/>
        </w:rPr>
      </w:pPr>
      <w:r w:rsidRPr="00F8529D">
        <w:rPr>
          <w:sz w:val="22"/>
          <w:szCs w:val="22"/>
        </w:rPr>
        <w:t xml:space="preserve">którzy wnoszą alkohol, narkotyki lub inne substancje na teren zakładu pracy, </w:t>
      </w:r>
    </w:p>
    <w:p w14:paraId="19E8778C" w14:textId="77777777" w:rsidR="00606FEA" w:rsidRPr="00F8529D" w:rsidRDefault="00606FEA" w:rsidP="00606FEA">
      <w:pPr>
        <w:spacing w:line="259" w:lineRule="auto"/>
        <w:ind w:left="709"/>
        <w:jc w:val="both"/>
        <w:rPr>
          <w:sz w:val="22"/>
          <w:szCs w:val="22"/>
        </w:rPr>
      </w:pPr>
      <w:r w:rsidRPr="00F8529D">
        <w:rPr>
          <w:sz w:val="22"/>
          <w:szCs w:val="22"/>
        </w:rPr>
        <w:t>w wysokości 1 000,00 zł za każdy stwierdzony przypadek;</w:t>
      </w:r>
    </w:p>
    <w:p w14:paraId="063F0690" w14:textId="77777777" w:rsidR="00606FEA" w:rsidRPr="00F8529D" w:rsidRDefault="00606FEA" w:rsidP="00606FEA">
      <w:pPr>
        <w:numPr>
          <w:ilvl w:val="1"/>
          <w:numId w:val="57"/>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31" w:name="_Hlk146783639"/>
      <w:r w:rsidRPr="00F8529D">
        <w:rPr>
          <w:sz w:val="22"/>
          <w:szCs w:val="22"/>
        </w:rPr>
        <w:t>–  Wykonawca zobowiązany jest także do pokrycia kosztów przywrócenia mienia do stanu poprzedniego.</w:t>
      </w:r>
    </w:p>
    <w:bookmarkEnd w:id="231"/>
    <w:p w14:paraId="3AEB72FB" w14:textId="77777777" w:rsidR="00606FEA" w:rsidRPr="0019416D" w:rsidRDefault="00606FEA" w:rsidP="00606FEA">
      <w:pPr>
        <w:numPr>
          <w:ilvl w:val="1"/>
          <w:numId w:val="57"/>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32" w:name="_Hlk146784463"/>
      <w:r w:rsidRPr="00F8529D">
        <w:rPr>
          <w:sz w:val="22"/>
          <w:szCs w:val="22"/>
        </w:rPr>
        <w:t xml:space="preserve">w zakresie zatrudnienia, określonego w § 9 ust. 1 </w:t>
      </w:r>
      <w:bookmarkEnd w:id="232"/>
      <w:r w:rsidRPr="00F8529D">
        <w:rPr>
          <w:sz w:val="22"/>
          <w:szCs w:val="22"/>
        </w:rPr>
        <w:t>- w wysokości równej miesięcznemu minimalnemu wynagrodzeniu za pracę ustalonemu zgodnie z przepisami ustawy z dnia 10.10.2002r. o minimalnym wynagrodzeniu za pracę obowiązującemu w czasie, w którym stwierdzono narusze</w:t>
      </w:r>
      <w:r w:rsidRPr="00E66F78">
        <w:rPr>
          <w:sz w:val="22"/>
          <w:szCs w:val="22"/>
        </w:rPr>
        <w:t>nie</w:t>
      </w:r>
    </w:p>
    <w:p w14:paraId="75A6CCE7" w14:textId="77777777" w:rsidR="00606FEA" w:rsidRPr="00ED1FF7" w:rsidRDefault="00606FEA" w:rsidP="00606FEA">
      <w:pPr>
        <w:numPr>
          <w:ilvl w:val="1"/>
          <w:numId w:val="57"/>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233" w:name="_Hlk146784540"/>
      <w:r w:rsidRPr="00F8529D">
        <w:rPr>
          <w:sz w:val="22"/>
          <w:szCs w:val="22"/>
        </w:rPr>
        <w:t>w wysokości 50 zł za każdy stwierdzony przypadek - niezależnie od konieczności zapłaty wynagrodzenia za skorzystanie z takiego świadczeni</w:t>
      </w:r>
      <w:bookmarkEnd w:id="233"/>
      <w:r>
        <w:rPr>
          <w:sz w:val="22"/>
          <w:szCs w:val="22"/>
        </w:rPr>
        <w:t>a</w:t>
      </w:r>
    </w:p>
    <w:p w14:paraId="1B0FA79E" w14:textId="77777777" w:rsidR="00606FEA" w:rsidRPr="00F8529D" w:rsidRDefault="00606FEA" w:rsidP="00606FEA">
      <w:pPr>
        <w:numPr>
          <w:ilvl w:val="0"/>
          <w:numId w:val="57"/>
        </w:numPr>
        <w:spacing w:line="259" w:lineRule="auto"/>
        <w:jc w:val="both"/>
        <w:rPr>
          <w:sz w:val="22"/>
          <w:szCs w:val="22"/>
        </w:rPr>
      </w:pPr>
      <w:bookmarkStart w:id="234" w:name="_Hlk144479888"/>
      <w:bookmarkStart w:id="235" w:name="_Hlk146784619"/>
      <w:r w:rsidRPr="004D7340">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t>
      </w:r>
      <w:r>
        <w:rPr>
          <w:sz w:val="22"/>
          <w:szCs w:val="22"/>
        </w:rPr>
        <w:t>w</w:t>
      </w:r>
      <w:r w:rsidRPr="00F8529D">
        <w:rPr>
          <w:sz w:val="22"/>
          <w:szCs w:val="22"/>
        </w:rPr>
        <w:t>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36" w:name="_Hlk144479920"/>
      <w:bookmarkEnd w:id="234"/>
    </w:p>
    <w:bookmarkEnd w:id="235"/>
    <w:bookmarkEnd w:id="236"/>
    <w:p w14:paraId="429E08E1" w14:textId="77777777" w:rsidR="00606FEA" w:rsidRPr="00F8529D" w:rsidRDefault="00606FEA" w:rsidP="00606FEA">
      <w:pPr>
        <w:numPr>
          <w:ilvl w:val="0"/>
          <w:numId w:val="57"/>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43C76738" w14:textId="77777777" w:rsidR="00606FEA" w:rsidRPr="00F8529D" w:rsidRDefault="00606FEA" w:rsidP="00606FEA">
      <w:pPr>
        <w:numPr>
          <w:ilvl w:val="1"/>
          <w:numId w:val="57"/>
        </w:numPr>
        <w:spacing w:line="259" w:lineRule="auto"/>
        <w:ind w:left="720" w:hanging="357"/>
        <w:jc w:val="both"/>
        <w:rPr>
          <w:sz w:val="22"/>
          <w:szCs w:val="22"/>
        </w:rPr>
      </w:pPr>
      <w:r>
        <w:rPr>
          <w:sz w:val="22"/>
          <w:szCs w:val="22"/>
        </w:rPr>
        <w:t>p</w:t>
      </w:r>
      <w:r w:rsidRPr="00E66F78">
        <w:rPr>
          <w:sz w:val="22"/>
          <w:szCs w:val="22"/>
        </w:rPr>
        <w:t xml:space="preserve">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53CFB41F" w14:textId="77777777" w:rsidR="00606FEA" w:rsidRPr="00F8529D" w:rsidRDefault="00606FEA" w:rsidP="00606FEA">
      <w:pPr>
        <w:numPr>
          <w:ilvl w:val="1"/>
          <w:numId w:val="57"/>
        </w:numPr>
        <w:spacing w:line="259" w:lineRule="auto"/>
        <w:ind w:left="720" w:hanging="357"/>
        <w:jc w:val="both"/>
        <w:rPr>
          <w:sz w:val="22"/>
          <w:szCs w:val="22"/>
        </w:rPr>
      </w:pPr>
      <w:r>
        <w:rPr>
          <w:sz w:val="22"/>
          <w:szCs w:val="22"/>
        </w:rPr>
        <w:t>w</w:t>
      </w:r>
      <w:r w:rsidRPr="00F8529D">
        <w:rPr>
          <w:sz w:val="22"/>
          <w:szCs w:val="22"/>
        </w:rPr>
        <w:t xml:space="preserve">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23DEEDD" w14:textId="77777777" w:rsidR="00606FEA" w:rsidRPr="00F8529D" w:rsidRDefault="00606FEA" w:rsidP="00606FEA">
      <w:pPr>
        <w:numPr>
          <w:ilvl w:val="0"/>
          <w:numId w:val="57"/>
        </w:numPr>
        <w:spacing w:line="259" w:lineRule="auto"/>
        <w:ind w:hanging="357"/>
        <w:jc w:val="both"/>
        <w:rPr>
          <w:sz w:val="22"/>
          <w:szCs w:val="22"/>
        </w:rPr>
      </w:pPr>
      <w:bookmarkStart w:id="237" w:name="_Hlk146784751"/>
      <w:r w:rsidRPr="00F8529D">
        <w:rPr>
          <w:sz w:val="22"/>
          <w:szCs w:val="22"/>
        </w:rPr>
        <w:t xml:space="preserve">W przypadku: </w:t>
      </w:r>
    </w:p>
    <w:p w14:paraId="7D0179CF" w14:textId="77777777" w:rsidR="00606FEA" w:rsidRPr="004D7340" w:rsidRDefault="00606FEA" w:rsidP="00606FEA">
      <w:pPr>
        <w:numPr>
          <w:ilvl w:val="1"/>
          <w:numId w:val="57"/>
        </w:numPr>
        <w:spacing w:line="259" w:lineRule="auto"/>
        <w:jc w:val="both"/>
        <w:rPr>
          <w:sz w:val="22"/>
          <w:szCs w:val="22"/>
        </w:rPr>
      </w:pPr>
      <w:r w:rsidRPr="004D7340">
        <w:rPr>
          <w:sz w:val="22"/>
          <w:szCs w:val="22"/>
        </w:rPr>
        <w:t xml:space="preserve">odstąpienia od Umowy w całości, rozwiązania Umowy bez wypowiedzenia lub wypowiedzenia Umowy w całości przez którąkolwiek ze Stron z przyczyn leżących po stronie Wykonawcy, Zamawiającemu przysługuje kara umowna w wysokości </w:t>
      </w:r>
      <w:r w:rsidRPr="00F8529D">
        <w:rPr>
          <w:sz w:val="22"/>
          <w:szCs w:val="22"/>
        </w:rPr>
        <w:t xml:space="preserve">20% wartości </w:t>
      </w:r>
      <w:r w:rsidRPr="004D7340">
        <w:rPr>
          <w:sz w:val="22"/>
          <w:szCs w:val="22"/>
        </w:rPr>
        <w:t>netto Umowy, o której mowa w § 3 ust. 1.</w:t>
      </w:r>
    </w:p>
    <w:p w14:paraId="3CAAFF1F" w14:textId="77777777" w:rsidR="00606FEA" w:rsidRPr="004D7340" w:rsidRDefault="00606FEA" w:rsidP="00606FEA">
      <w:pPr>
        <w:spacing w:line="259" w:lineRule="auto"/>
        <w:ind w:left="1070"/>
        <w:jc w:val="both"/>
        <w:rPr>
          <w:b/>
          <w:bCs/>
          <w:sz w:val="22"/>
          <w:szCs w:val="22"/>
        </w:rPr>
      </w:pPr>
      <w:bookmarkStart w:id="238" w:name="_Hlk148444124"/>
      <w:r w:rsidRPr="004D7340">
        <w:rPr>
          <w:b/>
          <w:bCs/>
          <w:sz w:val="22"/>
          <w:szCs w:val="22"/>
        </w:rPr>
        <w:t>lub/i</w:t>
      </w:r>
    </w:p>
    <w:bookmarkEnd w:id="238"/>
    <w:p w14:paraId="070A2B19" w14:textId="77777777" w:rsidR="00606FEA" w:rsidRPr="006057B9" w:rsidRDefault="00606FEA" w:rsidP="00606FEA">
      <w:pPr>
        <w:numPr>
          <w:ilvl w:val="1"/>
          <w:numId w:val="57"/>
        </w:numPr>
        <w:spacing w:line="259" w:lineRule="auto"/>
        <w:jc w:val="both"/>
        <w:rPr>
          <w:strike/>
          <w:sz w:val="22"/>
          <w:szCs w:val="22"/>
        </w:rPr>
      </w:pPr>
      <w:r w:rsidRPr="004D7340">
        <w:rPr>
          <w:sz w:val="22"/>
          <w:szCs w:val="22"/>
        </w:rPr>
        <w:t xml:space="preserve">odstąpienia od Umowy w części lub wypowiedzenia Umowy w części przez którąkolwiek ze Stron </w:t>
      </w:r>
      <w:bookmarkStart w:id="239" w:name="_Hlk144467500"/>
      <w:r w:rsidRPr="004D7340">
        <w:rPr>
          <w:sz w:val="22"/>
          <w:szCs w:val="22"/>
        </w:rPr>
        <w:t xml:space="preserve">z przyczyn leżących po stronie Wykonawcy, Zamawiającemu przysługuje kara umowna w wysokości 20% wartości netto niezrealizowanej części Umowy. </w:t>
      </w:r>
    </w:p>
    <w:bookmarkEnd w:id="239"/>
    <w:p w14:paraId="2C240199" w14:textId="77777777" w:rsidR="00606FEA" w:rsidRPr="004D7340" w:rsidRDefault="00606FEA" w:rsidP="00606FEA">
      <w:pPr>
        <w:numPr>
          <w:ilvl w:val="0"/>
          <w:numId w:val="57"/>
        </w:numPr>
        <w:spacing w:line="259" w:lineRule="auto"/>
        <w:ind w:hanging="357"/>
        <w:jc w:val="both"/>
        <w:rPr>
          <w:sz w:val="22"/>
          <w:szCs w:val="22"/>
        </w:rPr>
      </w:pPr>
      <w:r w:rsidRPr="004D7340">
        <w:rPr>
          <w:sz w:val="22"/>
          <w:szCs w:val="22"/>
        </w:rPr>
        <w:t xml:space="preserve">Wykonawca może naliczyć Zamawiającemu karę umowną: </w:t>
      </w:r>
    </w:p>
    <w:p w14:paraId="7C5E282A" w14:textId="77777777" w:rsidR="00606FEA" w:rsidRPr="004D7340" w:rsidRDefault="00606FEA" w:rsidP="00606FEA">
      <w:pPr>
        <w:numPr>
          <w:ilvl w:val="1"/>
          <w:numId w:val="57"/>
        </w:numPr>
        <w:spacing w:line="259" w:lineRule="auto"/>
        <w:jc w:val="both"/>
        <w:rPr>
          <w:sz w:val="22"/>
          <w:szCs w:val="22"/>
        </w:rPr>
      </w:pPr>
      <w:bookmarkStart w:id="240" w:name="_Hlk148947447"/>
      <w:r w:rsidRPr="004D7340">
        <w:rPr>
          <w:sz w:val="22"/>
          <w:szCs w:val="22"/>
        </w:rPr>
        <w:t>za odstąpienie od Umowy w całości przez którąkolwiek ze Stron z winy Zamawiającego - w wysokości 20% wartości netto Umowy, o której mowa w § 3 ust. 1.</w:t>
      </w:r>
    </w:p>
    <w:p w14:paraId="4337CE71" w14:textId="77777777" w:rsidR="00606FEA" w:rsidRPr="004D7340" w:rsidRDefault="00606FEA" w:rsidP="00606FEA">
      <w:pPr>
        <w:pStyle w:val="Akapitzlist"/>
        <w:spacing w:line="259" w:lineRule="auto"/>
        <w:ind w:left="360" w:firstLine="348"/>
        <w:jc w:val="both"/>
        <w:rPr>
          <w:b/>
          <w:bCs/>
          <w:sz w:val="22"/>
          <w:szCs w:val="22"/>
        </w:rPr>
      </w:pPr>
      <w:r w:rsidRPr="004D7340">
        <w:rPr>
          <w:b/>
          <w:bCs/>
          <w:sz w:val="22"/>
          <w:szCs w:val="22"/>
        </w:rPr>
        <w:t>lub/i</w:t>
      </w:r>
    </w:p>
    <w:p w14:paraId="4EF79034" w14:textId="77777777" w:rsidR="00606FEA" w:rsidRPr="004D7340" w:rsidRDefault="00606FEA" w:rsidP="00606FEA">
      <w:pPr>
        <w:numPr>
          <w:ilvl w:val="1"/>
          <w:numId w:val="57"/>
        </w:numPr>
        <w:spacing w:line="259" w:lineRule="auto"/>
        <w:jc w:val="both"/>
        <w:rPr>
          <w:sz w:val="22"/>
          <w:szCs w:val="22"/>
        </w:rPr>
      </w:pPr>
      <w:r w:rsidRPr="004D7340">
        <w:rPr>
          <w:sz w:val="22"/>
          <w:szCs w:val="22"/>
        </w:rPr>
        <w:lastRenderedPageBreak/>
        <w:t>za odstąpienie od Umowy w części przez którąkolwiek ze Stron z winy Zamawiającego - w wysokości 20% wartości netto niezrealizowanej części Umowy.</w:t>
      </w:r>
      <w:bookmarkEnd w:id="240"/>
    </w:p>
    <w:p w14:paraId="0A63FBDA" w14:textId="77777777" w:rsidR="00606FEA" w:rsidRPr="00F8529D" w:rsidRDefault="00606FEA" w:rsidP="00606FEA">
      <w:pPr>
        <w:numPr>
          <w:ilvl w:val="0"/>
          <w:numId w:val="57"/>
        </w:numPr>
        <w:spacing w:line="259" w:lineRule="auto"/>
        <w:ind w:hanging="357"/>
        <w:jc w:val="both"/>
        <w:rPr>
          <w:sz w:val="22"/>
          <w:szCs w:val="22"/>
        </w:rPr>
      </w:pPr>
      <w:r w:rsidRPr="004D7340">
        <w:rPr>
          <w:sz w:val="22"/>
          <w:szCs w:val="22"/>
        </w:rPr>
        <w:t xml:space="preserve">Kary umowne podlegają kumulacji, w tym kara umowna za odstąpienie w części lub wypowiedzenie Umowy z innymi karami umownymi, przy czym łączna maksymalna wartość kar umownych przysługujących </w:t>
      </w:r>
      <w:r w:rsidRPr="00F8529D">
        <w:rPr>
          <w:sz w:val="22"/>
          <w:szCs w:val="22"/>
        </w:rPr>
        <w:t>Zamawiającemu nie przekroczy wartości Umowy netto, o której mowa w § 3 ust.1.</w:t>
      </w:r>
    </w:p>
    <w:p w14:paraId="38C18F52" w14:textId="77777777" w:rsidR="00606FEA" w:rsidRPr="00F8529D" w:rsidRDefault="00606FEA" w:rsidP="00606FEA">
      <w:pPr>
        <w:numPr>
          <w:ilvl w:val="0"/>
          <w:numId w:val="57"/>
        </w:numPr>
        <w:spacing w:line="259" w:lineRule="auto"/>
        <w:jc w:val="both"/>
        <w:rPr>
          <w:sz w:val="22"/>
          <w:szCs w:val="22"/>
        </w:rPr>
      </w:pPr>
      <w:r w:rsidRPr="00F8529D">
        <w:rPr>
          <w:sz w:val="22"/>
          <w:szCs w:val="22"/>
        </w:rPr>
        <w:t>Termin płatności noty księgowej wystawionej tytułem kar umownych wynosi 30 dni od dnia wystawienia noty.</w:t>
      </w:r>
    </w:p>
    <w:p w14:paraId="74A40E4F" w14:textId="77777777" w:rsidR="00606FEA" w:rsidRPr="00F8529D" w:rsidRDefault="00606FEA" w:rsidP="00606FEA">
      <w:pPr>
        <w:numPr>
          <w:ilvl w:val="0"/>
          <w:numId w:val="57"/>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54C5DE84" w14:textId="77777777" w:rsidR="00606FEA" w:rsidRPr="008326BE" w:rsidRDefault="00606FEA" w:rsidP="00606FEA">
      <w:pPr>
        <w:numPr>
          <w:ilvl w:val="0"/>
          <w:numId w:val="57"/>
        </w:numPr>
        <w:spacing w:line="259" w:lineRule="auto"/>
        <w:jc w:val="both"/>
        <w:rPr>
          <w:sz w:val="22"/>
          <w:szCs w:val="22"/>
        </w:rPr>
      </w:pPr>
      <w:r w:rsidRPr="00F8529D">
        <w:rPr>
          <w:sz w:val="22"/>
          <w:szCs w:val="22"/>
        </w:rPr>
        <w:t xml:space="preserve">Strony </w:t>
      </w:r>
      <w:r>
        <w:rPr>
          <w:sz w:val="22"/>
          <w:szCs w:val="22"/>
        </w:rPr>
        <w:t>U</w:t>
      </w:r>
      <w:r w:rsidRPr="00F8529D">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29"/>
      <w:bookmarkEnd w:id="237"/>
    </w:p>
    <w:p w14:paraId="4E1E67AC" w14:textId="77777777" w:rsidR="000C23F8" w:rsidRPr="00F8529D" w:rsidRDefault="000C23F8" w:rsidP="000C23F8">
      <w:pPr>
        <w:pStyle w:val="Nagwek2"/>
      </w:pPr>
      <w:r w:rsidRPr="00F8529D">
        <w:t>§ 14. Rozwiązanie, odstąpienie lub wypowiedzenie Umowy</w:t>
      </w:r>
      <w:bookmarkEnd w:id="224"/>
      <w:bookmarkEnd w:id="225"/>
      <w:bookmarkEnd w:id="226"/>
      <w:bookmarkEnd w:id="227"/>
      <w:bookmarkEnd w:id="228"/>
    </w:p>
    <w:p w14:paraId="7F7C0D91" w14:textId="77777777" w:rsidR="000C23F8" w:rsidRPr="00F8529D" w:rsidRDefault="000C23F8" w:rsidP="00192A50">
      <w:pPr>
        <w:numPr>
          <w:ilvl w:val="0"/>
          <w:numId w:val="58"/>
        </w:numPr>
        <w:spacing w:line="259" w:lineRule="auto"/>
        <w:ind w:left="357" w:hanging="357"/>
        <w:jc w:val="both"/>
        <w:rPr>
          <w:sz w:val="22"/>
          <w:szCs w:val="22"/>
        </w:rPr>
      </w:pPr>
      <w:bookmarkStart w:id="241" w:name="_Hlk146784907"/>
      <w:r w:rsidRPr="00F8529D">
        <w:rPr>
          <w:sz w:val="22"/>
          <w:szCs w:val="22"/>
        </w:rPr>
        <w:t>Strony mogą rozwiązać Umowę na mocy porozumienia Stron.</w:t>
      </w:r>
    </w:p>
    <w:p w14:paraId="55217CF2" w14:textId="26C9E09B" w:rsidR="000C23F8" w:rsidRPr="00F8529D" w:rsidRDefault="000C23F8" w:rsidP="00192A50">
      <w:pPr>
        <w:numPr>
          <w:ilvl w:val="0"/>
          <w:numId w:val="58"/>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42" w:name="_Hlk144467170"/>
      <w:r w:rsidRPr="00F8529D">
        <w:rPr>
          <w:sz w:val="22"/>
          <w:szCs w:val="22"/>
        </w:rPr>
        <w:t xml:space="preserve">w całości </w:t>
      </w:r>
      <w:r w:rsidRPr="007875DA">
        <w:rPr>
          <w:color w:val="0070C0"/>
          <w:sz w:val="22"/>
          <w:szCs w:val="22"/>
        </w:rPr>
        <w:t>lub części</w:t>
      </w:r>
      <w:bookmarkEnd w:id="242"/>
      <w:r w:rsidR="00202054" w:rsidRPr="00483E04">
        <w:rPr>
          <w:color w:val="FF0000"/>
          <w:sz w:val="22"/>
          <w:szCs w:val="22"/>
        </w:rPr>
        <w:t xml:space="preserve"> </w:t>
      </w:r>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 </w:t>
      </w:r>
      <w:r w:rsidR="0072470D" w:rsidRPr="007875DA">
        <w:rPr>
          <w:color w:val="0070C0"/>
          <w:sz w:val="22"/>
          <w:szCs w:val="22"/>
        </w:rPr>
        <w:t>lub części</w:t>
      </w:r>
      <w:r w:rsidR="00202054" w:rsidRPr="00F8529D">
        <w:rPr>
          <w:sz w:val="22"/>
          <w:szCs w:val="22"/>
        </w:rPr>
        <w:t>,</w:t>
      </w:r>
      <w:r w:rsidRPr="00F8529D">
        <w:rPr>
          <w:sz w:val="22"/>
          <w:szCs w:val="22"/>
        </w:rPr>
        <w:t xml:space="preserve"> w przypadku:</w:t>
      </w:r>
    </w:p>
    <w:p w14:paraId="00C320C4" w14:textId="77777777" w:rsidR="000C23F8" w:rsidRPr="00F8529D" w:rsidRDefault="000C23F8" w:rsidP="00192A50">
      <w:pPr>
        <w:numPr>
          <w:ilvl w:val="1"/>
          <w:numId w:val="58"/>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192A50">
      <w:pPr>
        <w:numPr>
          <w:ilvl w:val="1"/>
          <w:numId w:val="58"/>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192A50">
      <w:pPr>
        <w:numPr>
          <w:ilvl w:val="1"/>
          <w:numId w:val="58"/>
        </w:numPr>
        <w:spacing w:line="259" w:lineRule="auto"/>
        <w:jc w:val="both"/>
        <w:rPr>
          <w:sz w:val="22"/>
          <w:szCs w:val="22"/>
        </w:rPr>
      </w:pPr>
      <w:bookmarkStart w:id="243"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3"/>
    <w:p w14:paraId="3CE94781" w14:textId="5D693CC1" w:rsidR="000C23F8" w:rsidRPr="00F8529D" w:rsidRDefault="000C23F8" w:rsidP="00192A50">
      <w:pPr>
        <w:numPr>
          <w:ilvl w:val="1"/>
          <w:numId w:val="58"/>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192A50">
      <w:pPr>
        <w:numPr>
          <w:ilvl w:val="1"/>
          <w:numId w:val="58"/>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192A50">
      <w:pPr>
        <w:numPr>
          <w:ilvl w:val="2"/>
          <w:numId w:val="58"/>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192A50">
      <w:pPr>
        <w:numPr>
          <w:ilvl w:val="2"/>
          <w:numId w:val="58"/>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192A50">
      <w:pPr>
        <w:numPr>
          <w:ilvl w:val="2"/>
          <w:numId w:val="58"/>
        </w:numPr>
        <w:spacing w:line="259" w:lineRule="auto"/>
        <w:ind w:hanging="357"/>
        <w:jc w:val="both"/>
        <w:rPr>
          <w:sz w:val="22"/>
          <w:szCs w:val="22"/>
        </w:rPr>
      </w:pPr>
      <w:bookmarkStart w:id="244"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4"/>
      <w:r w:rsidRPr="00F8529D">
        <w:rPr>
          <w:sz w:val="22"/>
          <w:szCs w:val="22"/>
        </w:rPr>
        <w:t>,</w:t>
      </w:r>
    </w:p>
    <w:p w14:paraId="50AE23C0" w14:textId="77777777" w:rsidR="000C23F8" w:rsidRPr="00F8529D" w:rsidRDefault="000C23F8" w:rsidP="00192A50">
      <w:pPr>
        <w:numPr>
          <w:ilvl w:val="1"/>
          <w:numId w:val="58"/>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7875DA" w:rsidRDefault="000C23F8" w:rsidP="00192A50">
      <w:pPr>
        <w:numPr>
          <w:ilvl w:val="1"/>
          <w:numId w:val="58"/>
        </w:numPr>
        <w:spacing w:line="259" w:lineRule="auto"/>
        <w:jc w:val="both"/>
        <w:rPr>
          <w:b/>
          <w:bCs/>
          <w:color w:val="0070C0"/>
          <w:sz w:val="22"/>
          <w:szCs w:val="22"/>
        </w:rPr>
      </w:pPr>
      <w:r w:rsidRPr="007875DA">
        <w:rPr>
          <w:color w:val="0070C0"/>
          <w:sz w:val="22"/>
          <w:szCs w:val="22"/>
        </w:rPr>
        <w:t>nieprzystąpienia w danym dniu do realizacji zamówienia, przy czym odstąpienie</w:t>
      </w:r>
      <w:r w:rsidR="00202054" w:rsidRPr="007875DA">
        <w:rPr>
          <w:color w:val="0070C0"/>
          <w:sz w:val="22"/>
          <w:szCs w:val="22"/>
        </w:rPr>
        <w:t>/wypowiedzenie</w:t>
      </w:r>
      <w:r w:rsidRPr="007875DA">
        <w:rPr>
          <w:color w:val="0070C0"/>
          <w:sz w:val="22"/>
          <w:szCs w:val="22"/>
        </w:rPr>
        <w:t xml:space="preserve"> dotyczyć będzie tylko tej części </w:t>
      </w:r>
      <w:r w:rsidR="00202054" w:rsidRPr="007875DA">
        <w:rPr>
          <w:color w:val="0070C0"/>
          <w:sz w:val="22"/>
          <w:szCs w:val="22"/>
        </w:rPr>
        <w:t>U</w:t>
      </w:r>
      <w:r w:rsidRPr="007875DA">
        <w:rPr>
          <w:color w:val="0070C0"/>
          <w:sz w:val="22"/>
          <w:szCs w:val="22"/>
        </w:rPr>
        <w:t>mowy,</w:t>
      </w:r>
    </w:p>
    <w:p w14:paraId="2B363E7F" w14:textId="77777777" w:rsidR="000C23F8" w:rsidRPr="00F8529D" w:rsidRDefault="000C23F8" w:rsidP="00192A50">
      <w:pPr>
        <w:numPr>
          <w:ilvl w:val="1"/>
          <w:numId w:val="58"/>
        </w:numPr>
        <w:spacing w:line="259" w:lineRule="auto"/>
        <w:jc w:val="both"/>
        <w:rPr>
          <w:sz w:val="22"/>
          <w:szCs w:val="22"/>
        </w:rPr>
      </w:pPr>
      <w:r w:rsidRPr="00F8529D">
        <w:rPr>
          <w:sz w:val="22"/>
          <w:szCs w:val="22"/>
        </w:rPr>
        <w:t>otwarcia postępowania likwidacyjnego Wykonawcy.</w:t>
      </w:r>
    </w:p>
    <w:p w14:paraId="5B08583D" w14:textId="453A3EA4" w:rsidR="000C23F8" w:rsidRPr="00F8529D" w:rsidRDefault="000C23F8" w:rsidP="00192A50">
      <w:pPr>
        <w:numPr>
          <w:ilvl w:val="0"/>
          <w:numId w:val="58"/>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8326BE">
        <w:rPr>
          <w:color w:val="FF0000"/>
          <w:sz w:val="22"/>
          <w:szCs w:val="22"/>
        </w:rPr>
        <w:t>…</w:t>
      </w:r>
      <w:r w:rsidRPr="008326BE">
        <w:rPr>
          <w:color w:val="FF0000"/>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41"/>
    <w:p w14:paraId="6A2E0EA6" w14:textId="77777777" w:rsidR="000C23F8" w:rsidRPr="00595487" w:rsidRDefault="000C23F8" w:rsidP="000C23F8">
      <w:pPr>
        <w:spacing w:line="259" w:lineRule="auto"/>
        <w:jc w:val="both"/>
        <w:rPr>
          <w:sz w:val="12"/>
          <w:szCs w:val="12"/>
        </w:rPr>
      </w:pPr>
    </w:p>
    <w:p w14:paraId="6506C8E6" w14:textId="77777777" w:rsidR="000C23F8" w:rsidRPr="00595487" w:rsidRDefault="000C23F8" w:rsidP="000C23F8">
      <w:pPr>
        <w:spacing w:line="259" w:lineRule="auto"/>
        <w:jc w:val="both"/>
        <w:rPr>
          <w:sz w:val="12"/>
          <w:szCs w:val="12"/>
        </w:rPr>
      </w:pPr>
    </w:p>
    <w:p w14:paraId="7F8187CD" w14:textId="3AB560F1" w:rsidR="00A603EC" w:rsidRPr="00F8529D" w:rsidRDefault="00A603EC" w:rsidP="00192A50">
      <w:pPr>
        <w:numPr>
          <w:ilvl w:val="0"/>
          <w:numId w:val="58"/>
        </w:numPr>
        <w:spacing w:line="256" w:lineRule="auto"/>
        <w:jc w:val="both"/>
        <w:rPr>
          <w:sz w:val="22"/>
          <w:szCs w:val="22"/>
        </w:rPr>
      </w:pPr>
      <w:bookmarkStart w:id="245" w:name="_Hlk146784951"/>
      <w:r w:rsidRPr="00F8529D">
        <w:rPr>
          <w:sz w:val="22"/>
          <w:szCs w:val="22"/>
        </w:rPr>
        <w:lastRenderedPageBreak/>
        <w:t>Z uprawnienia do odstąpienia od Umowy</w:t>
      </w:r>
      <w:r w:rsidR="004E15BD" w:rsidRPr="00F8529D">
        <w:rPr>
          <w:sz w:val="22"/>
          <w:szCs w:val="22"/>
        </w:rPr>
        <w:t xml:space="preserve"> (w całości </w:t>
      </w:r>
      <w:r w:rsidR="004E15BD" w:rsidRPr="007875DA">
        <w:rPr>
          <w:color w:val="0070C0"/>
          <w:sz w:val="22"/>
          <w:szCs w:val="22"/>
        </w:rPr>
        <w:t>lub części</w:t>
      </w:r>
      <w:r w:rsidR="004E15BD" w:rsidRPr="00F8529D">
        <w:rPr>
          <w:sz w:val="22"/>
          <w:szCs w:val="22"/>
        </w:rPr>
        <w:t>)</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7875DA" w:rsidRDefault="000C23F8" w:rsidP="00192A50">
      <w:pPr>
        <w:numPr>
          <w:ilvl w:val="0"/>
          <w:numId w:val="58"/>
        </w:numPr>
        <w:spacing w:line="259" w:lineRule="auto"/>
        <w:ind w:left="357" w:hanging="357"/>
        <w:jc w:val="both"/>
        <w:rPr>
          <w:color w:val="0070C0"/>
          <w:sz w:val="22"/>
          <w:szCs w:val="22"/>
        </w:rPr>
      </w:pPr>
      <w:r w:rsidRPr="007875DA">
        <w:rPr>
          <w:color w:val="0070C0"/>
          <w:sz w:val="22"/>
          <w:szCs w:val="22"/>
        </w:rPr>
        <w:t xml:space="preserve">Odstąpienie od Umowy </w:t>
      </w:r>
      <w:r w:rsidR="004B24AC" w:rsidRPr="007875DA">
        <w:rPr>
          <w:color w:val="0070C0"/>
          <w:sz w:val="22"/>
          <w:szCs w:val="22"/>
        </w:rPr>
        <w:t xml:space="preserve">lub wypowiedzenie Umowy </w:t>
      </w:r>
      <w:r w:rsidRPr="007875DA">
        <w:rPr>
          <w:color w:val="0070C0"/>
          <w:sz w:val="22"/>
          <w:szCs w:val="22"/>
        </w:rPr>
        <w:t xml:space="preserve">w części nie wyłącza realizacji uprawnień </w:t>
      </w:r>
      <w:r w:rsidR="004B24AC" w:rsidRPr="007875DA">
        <w:rPr>
          <w:color w:val="0070C0"/>
          <w:sz w:val="22"/>
          <w:szCs w:val="22"/>
        </w:rPr>
        <w:t xml:space="preserve">Zamawiającego </w:t>
      </w:r>
      <w:r w:rsidRPr="007875DA">
        <w:rPr>
          <w:color w:val="0070C0"/>
          <w:sz w:val="22"/>
          <w:szCs w:val="22"/>
        </w:rPr>
        <w:t>wynikających z części Umowy,</w:t>
      </w:r>
      <w:r w:rsidR="004B24AC" w:rsidRPr="007875DA">
        <w:rPr>
          <w:color w:val="0070C0"/>
          <w:sz w:val="22"/>
          <w:szCs w:val="22"/>
        </w:rPr>
        <w:t xml:space="preserve"> której nie dotyczy odstąpienie lub wypowiedzenie.</w:t>
      </w:r>
      <w:r w:rsidRPr="007875DA">
        <w:rPr>
          <w:color w:val="0070C0"/>
          <w:sz w:val="22"/>
          <w:szCs w:val="22"/>
        </w:rPr>
        <w:t xml:space="preserve"> </w:t>
      </w:r>
    </w:p>
    <w:p w14:paraId="54F214BB" w14:textId="13ECE2CD" w:rsidR="00160C0C" w:rsidRDefault="00160C0C" w:rsidP="00192A50">
      <w:pPr>
        <w:numPr>
          <w:ilvl w:val="0"/>
          <w:numId w:val="58"/>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8326BE">
      <w:pPr>
        <w:numPr>
          <w:ilvl w:val="0"/>
          <w:numId w:val="58"/>
        </w:numPr>
        <w:spacing w:line="259" w:lineRule="auto"/>
        <w:ind w:left="357" w:hanging="357"/>
        <w:jc w:val="both"/>
        <w:rPr>
          <w:sz w:val="22"/>
          <w:szCs w:val="22"/>
        </w:rPr>
      </w:pPr>
      <w:bookmarkStart w:id="246"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6"/>
    <w:p w14:paraId="1288ED1A" w14:textId="21AB03A1" w:rsidR="000C23F8" w:rsidRPr="00595487" w:rsidRDefault="000C23F8" w:rsidP="00192A50">
      <w:pPr>
        <w:numPr>
          <w:ilvl w:val="0"/>
          <w:numId w:val="58"/>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606FEA">
        <w:rPr>
          <w:sz w:val="22"/>
          <w:szCs w:val="22"/>
        </w:rPr>
        <w:t xml:space="preserve">30 dni </w:t>
      </w:r>
      <w:r w:rsidRPr="00595487">
        <w:rPr>
          <w:sz w:val="22"/>
          <w:szCs w:val="22"/>
        </w:rPr>
        <w:t>w przypadku:</w:t>
      </w:r>
    </w:p>
    <w:p w14:paraId="29FCAF3A" w14:textId="77777777" w:rsidR="000C23F8" w:rsidRPr="00595487" w:rsidRDefault="000C23F8" w:rsidP="00192A50">
      <w:pPr>
        <w:numPr>
          <w:ilvl w:val="1"/>
          <w:numId w:val="58"/>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192A50">
      <w:pPr>
        <w:numPr>
          <w:ilvl w:val="1"/>
          <w:numId w:val="58"/>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192A50">
      <w:pPr>
        <w:numPr>
          <w:ilvl w:val="1"/>
          <w:numId w:val="5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192A50">
      <w:pPr>
        <w:numPr>
          <w:ilvl w:val="0"/>
          <w:numId w:val="5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BD6E407" w14:textId="7788D6DF" w:rsidR="008326BE" w:rsidRPr="00606FEA" w:rsidRDefault="008326BE" w:rsidP="00606FEA">
      <w:pPr>
        <w:numPr>
          <w:ilvl w:val="0"/>
          <w:numId w:val="58"/>
        </w:numPr>
        <w:spacing w:line="259" w:lineRule="auto"/>
        <w:ind w:left="357" w:hanging="357"/>
        <w:jc w:val="both"/>
        <w:rPr>
          <w:sz w:val="22"/>
          <w:szCs w:val="22"/>
        </w:rPr>
      </w:pPr>
      <w:bookmarkStart w:id="247"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73406F">
        <w:rPr>
          <w:color w:val="FF0000"/>
          <w:sz w:val="22"/>
          <w:szCs w:val="22"/>
        </w:rPr>
        <w:t xml:space="preserve">usług/dostaw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73406F">
        <w:rPr>
          <w:color w:val="FF0000"/>
          <w:sz w:val="22"/>
          <w:szCs w:val="22"/>
        </w:rPr>
        <w:t>usługi/dostawy</w:t>
      </w:r>
      <w:r w:rsidRPr="00242367">
        <w:rPr>
          <w:sz w:val="22"/>
          <w:szCs w:val="22"/>
        </w:rPr>
        <w:t>, które nie mogły zostać rozliczone w inny sposób.</w:t>
      </w:r>
      <w:bookmarkEnd w:id="247"/>
    </w:p>
    <w:p w14:paraId="7AFC93DB" w14:textId="0EA2D2E9" w:rsidR="000C23F8" w:rsidRPr="00595487" w:rsidRDefault="000C23F8" w:rsidP="00192A50">
      <w:pPr>
        <w:numPr>
          <w:ilvl w:val="0"/>
          <w:numId w:val="58"/>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8" w:name="_Toc64016211"/>
      <w:bookmarkStart w:id="249" w:name="_Toc106095874"/>
      <w:bookmarkStart w:id="250" w:name="_Toc106096314"/>
      <w:bookmarkStart w:id="251" w:name="_Toc106096418"/>
      <w:bookmarkStart w:id="252" w:name="_Toc148612312"/>
      <w:bookmarkStart w:id="253" w:name="_Hlk148332977"/>
      <w:bookmarkStart w:id="254" w:name="_Hlk67826402"/>
      <w:bookmarkEnd w:id="245"/>
      <w:r w:rsidRPr="00E66F78">
        <w:t>§ 1</w:t>
      </w:r>
      <w:r>
        <w:t>5</w:t>
      </w:r>
      <w:r w:rsidRPr="00E66F78">
        <w:t xml:space="preserve">. </w:t>
      </w:r>
      <w:bookmarkStart w:id="255" w:name="_Hlk147835254"/>
      <w:r w:rsidRPr="00E66F78">
        <w:t>Zmiany Umowy</w:t>
      </w:r>
      <w:bookmarkEnd w:id="248"/>
      <w:bookmarkEnd w:id="249"/>
      <w:bookmarkEnd w:id="250"/>
      <w:bookmarkEnd w:id="251"/>
      <w:bookmarkEnd w:id="252"/>
    </w:p>
    <w:p w14:paraId="7A640859" w14:textId="77777777" w:rsidR="000C23F8" w:rsidRPr="00F8529D" w:rsidRDefault="000C23F8" w:rsidP="00192A50">
      <w:pPr>
        <w:pStyle w:val="Akapitzlist"/>
        <w:numPr>
          <w:ilvl w:val="0"/>
          <w:numId w:val="7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192A50">
      <w:pPr>
        <w:numPr>
          <w:ilvl w:val="0"/>
          <w:numId w:val="7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192A50">
      <w:pPr>
        <w:numPr>
          <w:ilvl w:val="2"/>
          <w:numId w:val="76"/>
        </w:numPr>
        <w:spacing w:line="259" w:lineRule="auto"/>
        <w:jc w:val="both"/>
        <w:rPr>
          <w:sz w:val="22"/>
          <w:szCs w:val="22"/>
        </w:rPr>
      </w:pPr>
      <w:r w:rsidRPr="00F8529D">
        <w:rPr>
          <w:sz w:val="22"/>
          <w:szCs w:val="22"/>
        </w:rPr>
        <w:lastRenderedPageBreak/>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192A50">
      <w:pPr>
        <w:numPr>
          <w:ilvl w:val="2"/>
          <w:numId w:val="7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192A50">
      <w:pPr>
        <w:numPr>
          <w:ilvl w:val="2"/>
          <w:numId w:val="7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192A50">
      <w:pPr>
        <w:numPr>
          <w:ilvl w:val="2"/>
          <w:numId w:val="7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192A50">
      <w:pPr>
        <w:numPr>
          <w:ilvl w:val="2"/>
          <w:numId w:val="7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192A50">
      <w:pPr>
        <w:numPr>
          <w:ilvl w:val="2"/>
          <w:numId w:val="7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192A50">
      <w:pPr>
        <w:numPr>
          <w:ilvl w:val="2"/>
          <w:numId w:val="7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192A50">
      <w:pPr>
        <w:numPr>
          <w:ilvl w:val="2"/>
          <w:numId w:val="7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192A50">
      <w:pPr>
        <w:numPr>
          <w:ilvl w:val="2"/>
          <w:numId w:val="7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192A50">
      <w:pPr>
        <w:numPr>
          <w:ilvl w:val="2"/>
          <w:numId w:val="7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192A50">
      <w:pPr>
        <w:numPr>
          <w:ilvl w:val="2"/>
          <w:numId w:val="7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192A50">
      <w:pPr>
        <w:numPr>
          <w:ilvl w:val="2"/>
          <w:numId w:val="76"/>
        </w:numPr>
        <w:spacing w:line="259" w:lineRule="auto"/>
        <w:jc w:val="both"/>
        <w:rPr>
          <w:sz w:val="22"/>
          <w:szCs w:val="22"/>
        </w:rPr>
      </w:pPr>
      <w:r w:rsidRPr="00F8529D">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192A50">
      <w:pPr>
        <w:numPr>
          <w:ilvl w:val="2"/>
          <w:numId w:val="76"/>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192A50">
      <w:pPr>
        <w:numPr>
          <w:ilvl w:val="1"/>
          <w:numId w:val="7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192A50">
      <w:pPr>
        <w:pStyle w:val="Akapitzlist"/>
        <w:numPr>
          <w:ilvl w:val="0"/>
          <w:numId w:val="76"/>
        </w:numPr>
        <w:spacing w:line="259" w:lineRule="auto"/>
        <w:ind w:left="709" w:hanging="709"/>
        <w:jc w:val="both"/>
        <w:rPr>
          <w:sz w:val="6"/>
          <w:szCs w:val="6"/>
        </w:rPr>
      </w:pPr>
      <w:bookmarkStart w:id="256"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7" w:name="_Hlk147848467"/>
      <w:r w:rsidR="00F244A3" w:rsidRPr="00F8529D">
        <w:rPr>
          <w:sz w:val="22"/>
          <w:szCs w:val="22"/>
        </w:rPr>
        <w:t xml:space="preserve">, </w:t>
      </w:r>
      <w:bookmarkEnd w:id="256"/>
      <w:bookmarkEnd w:id="257"/>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572C2B">
      <w:pPr>
        <w:pStyle w:val="Akapitzlist"/>
        <w:numPr>
          <w:ilvl w:val="0"/>
          <w:numId w:val="5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6F715D">
      <w:pPr>
        <w:pStyle w:val="Akapitzlist"/>
        <w:numPr>
          <w:ilvl w:val="0"/>
          <w:numId w:val="71"/>
        </w:numPr>
        <w:spacing w:line="259" w:lineRule="auto"/>
        <w:jc w:val="both"/>
        <w:rPr>
          <w:sz w:val="22"/>
          <w:szCs w:val="22"/>
        </w:rPr>
      </w:pPr>
      <w:bookmarkStart w:id="258" w:name="_Hlk147848517"/>
      <w:r w:rsidRPr="00A33BF6">
        <w:rPr>
          <w:sz w:val="22"/>
          <w:szCs w:val="22"/>
        </w:rPr>
        <w:t xml:space="preserve">zmiana zasad dokonywania odbiorów świadczonych usług, o której mowa w </w:t>
      </w:r>
      <w:bookmarkStart w:id="259" w:name="_Hlk148344566"/>
      <w:r w:rsidRPr="00A33BF6">
        <w:rPr>
          <w:sz w:val="22"/>
          <w:szCs w:val="22"/>
        </w:rPr>
        <w:t xml:space="preserve">§15 </w:t>
      </w:r>
      <w:bookmarkEnd w:id="259"/>
      <w:r w:rsidRPr="00A33BF6">
        <w:rPr>
          <w:sz w:val="22"/>
          <w:szCs w:val="22"/>
        </w:rPr>
        <w:t>ust. 2 pkt 2) lit. f),</w:t>
      </w:r>
    </w:p>
    <w:bookmarkEnd w:id="258"/>
    <w:p w14:paraId="335E9567"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osób odpowiedzialnych za nadzór (§11 ust. 3),</w:t>
      </w:r>
    </w:p>
    <w:p w14:paraId="2D5E2720" w14:textId="343F552B" w:rsidR="00F536DE" w:rsidRPr="00AC3764" w:rsidRDefault="006F715D" w:rsidP="00606FEA">
      <w:pPr>
        <w:pStyle w:val="Akapitzlist"/>
        <w:numPr>
          <w:ilvl w:val="0"/>
          <w:numId w:val="71"/>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bookmarkEnd w:id="253"/>
      <w:bookmarkEnd w:id="255"/>
    </w:p>
    <w:p w14:paraId="461CC0AD" w14:textId="029F5439" w:rsidR="00F536DE" w:rsidRPr="00B71040" w:rsidRDefault="004F3468" w:rsidP="00B71040">
      <w:pPr>
        <w:pStyle w:val="Nagwek2"/>
      </w:pPr>
      <w:bookmarkStart w:id="260" w:name="_Toc148612313"/>
      <w:r w:rsidRPr="004F3468">
        <w:t xml:space="preserve">§ 16. </w:t>
      </w:r>
      <w:r w:rsidR="00F536DE" w:rsidRPr="00B71040">
        <w:t>Waloryzacja</w:t>
      </w:r>
      <w:bookmarkEnd w:id="260"/>
      <w:r w:rsidR="00B24F0B">
        <w:t xml:space="preserve"> </w:t>
      </w:r>
      <w:r w:rsidR="00606FEA">
        <w:t>– nie dotyczy</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61" w:name="_Toc64016213"/>
      <w:bookmarkStart w:id="262" w:name="_Toc106095875"/>
      <w:bookmarkStart w:id="263" w:name="_Toc106096315"/>
      <w:bookmarkStart w:id="264" w:name="_Toc106096419"/>
      <w:bookmarkStart w:id="265" w:name="_Toc148612314"/>
      <w:bookmarkStart w:id="266" w:name="_Hlk67826426"/>
      <w:bookmarkEnd w:id="254"/>
      <w:r w:rsidRPr="00500E2A">
        <w:t>§</w:t>
      </w:r>
      <w:r>
        <w:t xml:space="preserve"> </w:t>
      </w:r>
      <w:r w:rsidRPr="00500E2A">
        <w:t>1</w:t>
      </w:r>
      <w:r w:rsidR="00B71040">
        <w:t>7</w:t>
      </w:r>
      <w:r w:rsidRPr="00500E2A">
        <w:t>. Ochrona danych osobowych</w:t>
      </w:r>
      <w:bookmarkEnd w:id="261"/>
      <w:bookmarkEnd w:id="262"/>
      <w:bookmarkEnd w:id="263"/>
      <w:bookmarkEnd w:id="264"/>
      <w:bookmarkEnd w:id="265"/>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6"/>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67" w:name="_Toc64016214"/>
      <w:bookmarkStart w:id="268" w:name="_Toc106095876"/>
      <w:bookmarkStart w:id="269" w:name="_Toc106096316"/>
      <w:bookmarkStart w:id="270" w:name="_Toc106096420"/>
      <w:bookmarkStart w:id="271" w:name="_Toc148612315"/>
      <w:r w:rsidRPr="00500E2A">
        <w:t>§</w:t>
      </w:r>
      <w:r>
        <w:t xml:space="preserve"> </w:t>
      </w:r>
      <w:r w:rsidRPr="00500E2A">
        <w:t>1</w:t>
      </w:r>
      <w:r w:rsidR="00B71040">
        <w:t>8</w:t>
      </w:r>
      <w:r w:rsidRPr="00500E2A">
        <w:t xml:space="preserve">. Ochrona tajemnic </w:t>
      </w:r>
      <w:r w:rsidRPr="00E66F78">
        <w:t>przedsiębiorcy, zachowanie poufności</w:t>
      </w:r>
      <w:bookmarkEnd w:id="267"/>
      <w:bookmarkEnd w:id="268"/>
      <w:bookmarkEnd w:id="269"/>
      <w:bookmarkEnd w:id="270"/>
      <w:bookmarkEnd w:id="271"/>
      <w:r w:rsidRPr="00E66F78">
        <w:t xml:space="preserve"> </w:t>
      </w:r>
    </w:p>
    <w:p w14:paraId="6DD2CBE1" w14:textId="77777777" w:rsidR="000C23F8" w:rsidRPr="00E66F78" w:rsidRDefault="000C23F8" w:rsidP="00192A50">
      <w:pPr>
        <w:numPr>
          <w:ilvl w:val="0"/>
          <w:numId w:val="59"/>
        </w:numPr>
        <w:spacing w:line="259" w:lineRule="auto"/>
        <w:ind w:hanging="357"/>
        <w:jc w:val="both"/>
        <w:rPr>
          <w:sz w:val="22"/>
          <w:szCs w:val="22"/>
        </w:rPr>
      </w:pPr>
      <w:bookmarkStart w:id="272"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w:t>
      </w:r>
      <w:r w:rsidRPr="00E66F78">
        <w:rPr>
          <w:sz w:val="22"/>
          <w:szCs w:val="22"/>
        </w:rPr>
        <w:lastRenderedPageBreak/>
        <w:t>za które Wykonawca ponosi prawną odpowiedzialność, poza zakresem Umowy przetwarzane, ani też korygowane czy udostępnione jakiejkolwiek osobie w jakikolwiek sposób.</w:t>
      </w:r>
    </w:p>
    <w:p w14:paraId="03A7DA9F"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192A50">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192A50">
      <w:pPr>
        <w:numPr>
          <w:ilvl w:val="1"/>
          <w:numId w:val="5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192A50">
      <w:pPr>
        <w:numPr>
          <w:ilvl w:val="1"/>
          <w:numId w:val="5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192A50">
      <w:pPr>
        <w:numPr>
          <w:ilvl w:val="0"/>
          <w:numId w:val="5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192A50">
      <w:pPr>
        <w:numPr>
          <w:ilvl w:val="0"/>
          <w:numId w:val="5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192A50">
      <w:pPr>
        <w:numPr>
          <w:ilvl w:val="0"/>
          <w:numId w:val="5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192A50">
      <w:pPr>
        <w:numPr>
          <w:ilvl w:val="0"/>
          <w:numId w:val="5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192A50">
      <w:pPr>
        <w:numPr>
          <w:ilvl w:val="0"/>
          <w:numId w:val="59"/>
        </w:numPr>
        <w:spacing w:line="259" w:lineRule="auto"/>
        <w:ind w:left="363" w:hanging="357"/>
        <w:jc w:val="both"/>
        <w:rPr>
          <w:sz w:val="22"/>
          <w:szCs w:val="22"/>
        </w:rPr>
      </w:pPr>
      <w:bookmarkStart w:id="273"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73"/>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74" w:name="_Toc64016215"/>
      <w:bookmarkStart w:id="275" w:name="_Toc106095877"/>
      <w:bookmarkStart w:id="276" w:name="_Toc106096317"/>
      <w:bookmarkStart w:id="277" w:name="_Toc106096421"/>
      <w:bookmarkStart w:id="278" w:name="_Toc148612316"/>
      <w:bookmarkEnd w:id="272"/>
      <w:r w:rsidRPr="00F8529D">
        <w:t>§ 1</w:t>
      </w:r>
      <w:r w:rsidR="00B71040" w:rsidRPr="00F8529D">
        <w:t>9</w:t>
      </w:r>
      <w:r w:rsidRPr="00F8529D">
        <w:t>. Zasady etyki</w:t>
      </w:r>
      <w:bookmarkEnd w:id="274"/>
      <w:bookmarkEnd w:id="275"/>
      <w:bookmarkEnd w:id="276"/>
      <w:bookmarkEnd w:id="277"/>
      <w:bookmarkEnd w:id="278"/>
    </w:p>
    <w:p w14:paraId="2CA957CA" w14:textId="77777777" w:rsidR="000C23F8" w:rsidRPr="00F8529D" w:rsidRDefault="000C23F8" w:rsidP="00192A50">
      <w:pPr>
        <w:numPr>
          <w:ilvl w:val="0"/>
          <w:numId w:val="60"/>
        </w:numPr>
        <w:spacing w:line="259" w:lineRule="auto"/>
        <w:ind w:hanging="357"/>
        <w:jc w:val="both"/>
        <w:rPr>
          <w:sz w:val="22"/>
          <w:szCs w:val="22"/>
        </w:rPr>
      </w:pPr>
      <w:bookmarkStart w:id="279"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192A50">
      <w:pPr>
        <w:numPr>
          <w:ilvl w:val="1"/>
          <w:numId w:val="60"/>
        </w:numPr>
        <w:spacing w:line="259" w:lineRule="auto"/>
        <w:ind w:hanging="357"/>
        <w:jc w:val="both"/>
        <w:rPr>
          <w:sz w:val="22"/>
          <w:szCs w:val="22"/>
        </w:rPr>
      </w:pPr>
      <w:bookmarkStart w:id="280" w:name="_Hlk156480572"/>
      <w:r w:rsidRPr="00F8529D">
        <w:rPr>
          <w:sz w:val="22"/>
          <w:szCs w:val="22"/>
        </w:rPr>
        <w:t xml:space="preserve">popełnienia przestępstw określonych w art. 16 ustawy z dnia 28 października 2002 r. </w:t>
      </w:r>
      <w:bookmarkStart w:id="281" w:name="_Hlk144468375"/>
      <w:r w:rsidRPr="00F8529D">
        <w:rPr>
          <w:sz w:val="22"/>
          <w:szCs w:val="22"/>
        </w:rPr>
        <w:t>o odpowiedzialności podmiotów zbiorowych za czyny zabronione pod groźbą kary</w:t>
      </w:r>
      <w:bookmarkEnd w:id="281"/>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192A50">
      <w:pPr>
        <w:numPr>
          <w:ilvl w:val="1"/>
          <w:numId w:val="60"/>
        </w:numPr>
        <w:spacing w:line="259" w:lineRule="auto"/>
        <w:ind w:hanging="357"/>
        <w:jc w:val="both"/>
        <w:rPr>
          <w:sz w:val="22"/>
          <w:szCs w:val="22"/>
        </w:rPr>
      </w:pPr>
      <w:r w:rsidRPr="00F8529D">
        <w:rPr>
          <w:sz w:val="22"/>
          <w:szCs w:val="22"/>
        </w:rPr>
        <w:lastRenderedPageBreak/>
        <w:t xml:space="preserve">popełnienia czynów wskazanych w ustawie z dnia 16 kwietnia 1993 roku </w:t>
      </w:r>
      <w:bookmarkStart w:id="282" w:name="_Hlk144468401"/>
      <w:r w:rsidRPr="00F8529D">
        <w:rPr>
          <w:sz w:val="22"/>
          <w:szCs w:val="22"/>
        </w:rPr>
        <w:t>o zwalczaniu nieuczciwej konkurencji</w:t>
      </w:r>
      <w:bookmarkEnd w:id="282"/>
      <w:r w:rsidRPr="00F8529D">
        <w:rPr>
          <w:sz w:val="22"/>
          <w:szCs w:val="22"/>
        </w:rPr>
        <w:t xml:space="preserve"> </w:t>
      </w:r>
      <w:bookmarkStart w:id="283"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83"/>
    </w:p>
    <w:bookmarkEnd w:id="280"/>
    <w:p w14:paraId="43D62C96" w14:textId="77777777" w:rsidR="000C23F8" w:rsidRPr="0044208D" w:rsidRDefault="000C23F8" w:rsidP="00192A50">
      <w:pPr>
        <w:numPr>
          <w:ilvl w:val="0"/>
          <w:numId w:val="60"/>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44208D">
        <w:rPr>
          <w:sz w:val="22"/>
          <w:szCs w:val="22"/>
        </w:rPr>
        <w:t>przedstawicielowi Strony umowy w związku z jej realizacją.</w:t>
      </w:r>
    </w:p>
    <w:p w14:paraId="2C35BD89" w14:textId="7BF6D26D" w:rsidR="00AB2101" w:rsidRPr="0044208D" w:rsidRDefault="00AB2101" w:rsidP="00AB2101">
      <w:pPr>
        <w:numPr>
          <w:ilvl w:val="0"/>
          <w:numId w:val="60"/>
        </w:numPr>
        <w:spacing w:line="259" w:lineRule="auto"/>
        <w:jc w:val="both"/>
        <w:rPr>
          <w:sz w:val="22"/>
          <w:szCs w:val="22"/>
        </w:rPr>
      </w:pPr>
      <w:bookmarkStart w:id="284" w:name="_Hlk167104771"/>
      <w:r w:rsidRPr="0044208D">
        <w:rPr>
          <w:sz w:val="22"/>
          <w:szCs w:val="22"/>
        </w:rPr>
        <w:t>Strony oświadczają</w:t>
      </w:r>
      <w:r w:rsidR="00C02E70" w:rsidRPr="0044208D">
        <w:rPr>
          <w:sz w:val="22"/>
          <w:szCs w:val="22"/>
        </w:rPr>
        <w:t>,</w:t>
      </w:r>
      <w:r w:rsidRPr="0044208D">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8" w:history="1">
        <w:r w:rsidRPr="0044208D">
          <w:rPr>
            <w:rStyle w:val="Hipercze"/>
            <w:sz w:val="22"/>
            <w:szCs w:val="22"/>
          </w:rPr>
          <w:t>https://www.pgg.pl/strefa-korporacyjna/firma/inne/polityka-antykorupcyjna</w:t>
        </w:r>
      </w:hyperlink>
      <w:r w:rsidRPr="0044208D">
        <w:rPr>
          <w:sz w:val="22"/>
          <w:szCs w:val="22"/>
        </w:rPr>
        <w:t xml:space="preserve">  </w:t>
      </w:r>
    </w:p>
    <w:p w14:paraId="24B5000C" w14:textId="46F39815" w:rsidR="00AB2101" w:rsidRPr="0044208D" w:rsidRDefault="00AB2101" w:rsidP="00AB2101">
      <w:pPr>
        <w:numPr>
          <w:ilvl w:val="0"/>
          <w:numId w:val="60"/>
        </w:numPr>
        <w:spacing w:line="259" w:lineRule="auto"/>
        <w:jc w:val="both"/>
        <w:rPr>
          <w:sz w:val="22"/>
          <w:szCs w:val="22"/>
        </w:rPr>
      </w:pPr>
      <w:r w:rsidRPr="0044208D">
        <w:rPr>
          <w:sz w:val="22"/>
          <w:szCs w:val="22"/>
        </w:rPr>
        <w:t>Wykonawca oświadcza</w:t>
      </w:r>
      <w:r w:rsidR="00C02E70" w:rsidRPr="0044208D">
        <w:rPr>
          <w:sz w:val="22"/>
          <w:szCs w:val="22"/>
        </w:rPr>
        <w:t>,</w:t>
      </w:r>
      <w:r w:rsidRPr="0044208D">
        <w:rPr>
          <w:sz w:val="22"/>
          <w:szCs w:val="22"/>
        </w:rPr>
        <w:t xml:space="preserve"> że dołoży należytej staranności, aby pracownicy, współpracownicy, podwykonawcy lub osoby, przy pomocy których będzie realizował zamówienie zapoznali się </w:t>
      </w:r>
      <w:r w:rsidRPr="0044208D">
        <w:rPr>
          <w:sz w:val="22"/>
          <w:szCs w:val="22"/>
        </w:rPr>
        <w:br/>
        <w:t>i stosowali wyżej opisane zasady.</w:t>
      </w:r>
    </w:p>
    <w:p w14:paraId="4ECF8694" w14:textId="30F4EEEE" w:rsidR="00AB2101" w:rsidRPr="0044208D" w:rsidRDefault="00AB2101" w:rsidP="00AB2101">
      <w:pPr>
        <w:numPr>
          <w:ilvl w:val="0"/>
          <w:numId w:val="60"/>
        </w:numPr>
        <w:spacing w:line="259" w:lineRule="auto"/>
        <w:jc w:val="both"/>
        <w:rPr>
          <w:sz w:val="22"/>
          <w:szCs w:val="22"/>
        </w:rPr>
      </w:pPr>
      <w:r w:rsidRPr="0044208D">
        <w:rPr>
          <w:sz w:val="22"/>
          <w:szCs w:val="22"/>
        </w:rPr>
        <w:t xml:space="preserve">Naruszenie wyżej opisanych zasad  jest traktowane jak rażące naruszenie postanowień Umowy. </w:t>
      </w:r>
    </w:p>
    <w:p w14:paraId="0A6ABAC7" w14:textId="02A90C6E" w:rsidR="00AB2101" w:rsidRPr="0044208D" w:rsidRDefault="00AB2101" w:rsidP="00AB2101">
      <w:pPr>
        <w:numPr>
          <w:ilvl w:val="0"/>
          <w:numId w:val="60"/>
        </w:numPr>
        <w:spacing w:line="259" w:lineRule="auto"/>
        <w:jc w:val="both"/>
        <w:rPr>
          <w:sz w:val="22"/>
          <w:szCs w:val="22"/>
        </w:rPr>
      </w:pPr>
      <w:r w:rsidRPr="0044208D">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44208D" w:rsidRDefault="00AB2101" w:rsidP="00AB2101">
      <w:pPr>
        <w:numPr>
          <w:ilvl w:val="0"/>
          <w:numId w:val="60"/>
        </w:numPr>
        <w:spacing w:line="259" w:lineRule="auto"/>
        <w:jc w:val="both"/>
        <w:rPr>
          <w:sz w:val="22"/>
          <w:szCs w:val="22"/>
        </w:rPr>
      </w:pPr>
      <w:r w:rsidRPr="0044208D">
        <w:rPr>
          <w:sz w:val="22"/>
          <w:szCs w:val="22"/>
        </w:rPr>
        <w:t xml:space="preserve">Strony zobowiązują się do informowania się wzajemnie o każdym przypadku naruszenia zasad opisanych w niniejszym paragrafie Umowy. </w:t>
      </w:r>
      <w:bookmarkEnd w:id="284"/>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85" w:name="_Toc106095878"/>
      <w:bookmarkStart w:id="286" w:name="_Toc106096318"/>
      <w:bookmarkStart w:id="287" w:name="_Toc106096422"/>
      <w:bookmarkStart w:id="288" w:name="_Toc148612317"/>
      <w:bookmarkStart w:id="289" w:name="_Hlk105675117"/>
      <w:bookmarkStart w:id="290" w:name="_Hlk67826575"/>
      <w:bookmarkStart w:id="291" w:name="_Toc64016216"/>
      <w:bookmarkEnd w:id="279"/>
      <w:r w:rsidRPr="00F8529D">
        <w:t xml:space="preserve">§ </w:t>
      </w:r>
      <w:r w:rsidR="00B71040" w:rsidRPr="00F8529D">
        <w:t>20</w:t>
      </w:r>
      <w:r w:rsidRPr="00F8529D">
        <w:t>. Nadzór wynikający z zarządzania środowiskowego</w:t>
      </w:r>
      <w:bookmarkEnd w:id="285"/>
      <w:bookmarkEnd w:id="286"/>
      <w:bookmarkEnd w:id="287"/>
      <w:bookmarkEnd w:id="288"/>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bookmarkEnd w:id="289"/>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92" w:name="_Toc106095879"/>
      <w:bookmarkStart w:id="293" w:name="_Toc106096319"/>
      <w:bookmarkStart w:id="294" w:name="_Toc106096423"/>
      <w:bookmarkStart w:id="295" w:name="_Toc148612318"/>
      <w:bookmarkStart w:id="296" w:name="_Hlk67826617"/>
      <w:bookmarkEnd w:id="290"/>
      <w:r w:rsidRPr="00B62661">
        <w:t xml:space="preserve">§ </w:t>
      </w:r>
      <w:r>
        <w:t>2</w:t>
      </w:r>
      <w:r w:rsidR="00B71040">
        <w:t>1</w:t>
      </w:r>
      <w:r w:rsidRPr="00B62661">
        <w:t xml:space="preserve">. </w:t>
      </w:r>
      <w:r w:rsidRPr="00E66F78">
        <w:t>Siła wyższa</w:t>
      </w:r>
      <w:bookmarkEnd w:id="291"/>
      <w:bookmarkEnd w:id="292"/>
      <w:bookmarkEnd w:id="293"/>
      <w:bookmarkEnd w:id="294"/>
      <w:bookmarkEnd w:id="295"/>
    </w:p>
    <w:p w14:paraId="7F042164" w14:textId="77777777" w:rsidR="000C23F8" w:rsidRPr="00E66F78" w:rsidRDefault="000C23F8" w:rsidP="00192A50">
      <w:pPr>
        <w:numPr>
          <w:ilvl w:val="0"/>
          <w:numId w:val="6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192A50">
      <w:pPr>
        <w:numPr>
          <w:ilvl w:val="0"/>
          <w:numId w:val="6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192A50">
      <w:pPr>
        <w:numPr>
          <w:ilvl w:val="1"/>
          <w:numId w:val="61"/>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192A50">
      <w:pPr>
        <w:numPr>
          <w:ilvl w:val="1"/>
          <w:numId w:val="61"/>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192A50">
      <w:pPr>
        <w:numPr>
          <w:ilvl w:val="1"/>
          <w:numId w:val="61"/>
        </w:numPr>
        <w:jc w:val="both"/>
        <w:rPr>
          <w:sz w:val="22"/>
          <w:szCs w:val="22"/>
        </w:rPr>
      </w:pPr>
      <w:r w:rsidRPr="00F8529D">
        <w:rPr>
          <w:sz w:val="22"/>
          <w:szCs w:val="22"/>
        </w:rPr>
        <w:t>poważne zakłócenia w funkcjonowaniu transportu.</w:t>
      </w:r>
    </w:p>
    <w:p w14:paraId="4C75B0F6" w14:textId="1508BDBA" w:rsidR="000C23F8" w:rsidRPr="00F8529D" w:rsidRDefault="000C23F8" w:rsidP="00192A50">
      <w:pPr>
        <w:numPr>
          <w:ilvl w:val="0"/>
          <w:numId w:val="61"/>
        </w:numPr>
        <w:ind w:left="357" w:hanging="357"/>
        <w:jc w:val="both"/>
        <w:rPr>
          <w:sz w:val="22"/>
          <w:szCs w:val="22"/>
        </w:rPr>
      </w:pPr>
      <w:bookmarkStart w:id="297"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w:t>
      </w:r>
      <w:r w:rsidR="00595487" w:rsidRPr="00F8529D">
        <w:rPr>
          <w:sz w:val="22"/>
          <w:szCs w:val="22"/>
        </w:rPr>
        <w:lastRenderedPageBreak/>
        <w:t>Strona, która uchybiła obowiązkom określonym w niniejszym ustępie, nie może powoływać się na siłę wyższą w celu uwolnienia się od odpowiedzialności z tytułu nienależytego wykonania Umowy.</w:t>
      </w:r>
    </w:p>
    <w:bookmarkEnd w:id="297"/>
    <w:p w14:paraId="5A12B597" w14:textId="77777777" w:rsidR="000C23F8" w:rsidRPr="00F8529D" w:rsidRDefault="000C23F8" w:rsidP="00192A50">
      <w:pPr>
        <w:numPr>
          <w:ilvl w:val="0"/>
          <w:numId w:val="6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98" w:name="_Toc64016217"/>
      <w:bookmarkStart w:id="299" w:name="_Toc106095880"/>
      <w:bookmarkStart w:id="300" w:name="_Toc106096320"/>
      <w:bookmarkStart w:id="301" w:name="_Toc106096424"/>
      <w:bookmarkStart w:id="302" w:name="_Toc148612319"/>
      <w:r w:rsidRPr="00F8529D">
        <w:t>§ 2</w:t>
      </w:r>
      <w:r w:rsidR="00B71040" w:rsidRPr="00F8529D">
        <w:t>2</w:t>
      </w:r>
      <w:r w:rsidRPr="00F8529D">
        <w:t>. Postanowienia końcowe</w:t>
      </w:r>
      <w:bookmarkEnd w:id="298"/>
      <w:bookmarkEnd w:id="299"/>
      <w:bookmarkEnd w:id="300"/>
      <w:bookmarkEnd w:id="301"/>
      <w:bookmarkEnd w:id="302"/>
    </w:p>
    <w:p w14:paraId="372E732F" w14:textId="14C9515F" w:rsidR="005812ED" w:rsidRPr="00C67815" w:rsidRDefault="005812ED" w:rsidP="005812ED">
      <w:pPr>
        <w:numPr>
          <w:ilvl w:val="0"/>
          <w:numId w:val="62"/>
        </w:numPr>
        <w:spacing w:line="259" w:lineRule="auto"/>
        <w:jc w:val="both"/>
        <w:rPr>
          <w:sz w:val="22"/>
          <w:szCs w:val="22"/>
        </w:rPr>
      </w:pPr>
      <w:r w:rsidRPr="00C6781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C67815" w:rsidRDefault="005812ED" w:rsidP="005812ED">
      <w:pPr>
        <w:numPr>
          <w:ilvl w:val="0"/>
          <w:numId w:val="62"/>
        </w:numPr>
        <w:spacing w:line="259" w:lineRule="auto"/>
        <w:jc w:val="both"/>
        <w:rPr>
          <w:sz w:val="22"/>
          <w:szCs w:val="22"/>
        </w:rPr>
      </w:pPr>
      <w:r w:rsidRPr="00C67815">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5812ED">
      <w:pPr>
        <w:numPr>
          <w:ilvl w:val="0"/>
          <w:numId w:val="62"/>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rsidP="00192A50">
      <w:pPr>
        <w:numPr>
          <w:ilvl w:val="0"/>
          <w:numId w:val="62"/>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3" w:name="_Toc83291694"/>
      <w:bookmarkStart w:id="304" w:name="_Toc106095881"/>
      <w:bookmarkStart w:id="305" w:name="_Toc106096321"/>
      <w:bookmarkStart w:id="306" w:name="_Toc106096425"/>
      <w:bookmarkStart w:id="307" w:name="_Toc148612320"/>
      <w:bookmarkEnd w:id="296"/>
      <w:r w:rsidRPr="00AD7A6E">
        <w:rPr>
          <w:sz w:val="22"/>
          <w:szCs w:val="22"/>
        </w:rPr>
        <w:t>Załączniki do Umowy</w:t>
      </w:r>
      <w:bookmarkEnd w:id="303"/>
      <w:bookmarkEnd w:id="304"/>
      <w:bookmarkEnd w:id="305"/>
      <w:bookmarkEnd w:id="306"/>
      <w:bookmarkEnd w:id="307"/>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7777777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r w:rsidRPr="00EC36B9">
        <w:rPr>
          <w:rFonts w:eastAsiaTheme="majorEastAsia"/>
          <w:i/>
          <w:iCs/>
          <w:color w:val="FF0000"/>
          <w:sz w:val="22"/>
          <w:szCs w:val="22"/>
        </w:rPr>
        <w:t xml:space="preserve">- </w:t>
      </w:r>
      <w:r>
        <w:rPr>
          <w:rFonts w:eastAsiaTheme="majorEastAsia"/>
          <w:i/>
          <w:iCs/>
          <w:color w:val="FF0000"/>
          <w:sz w:val="22"/>
          <w:szCs w:val="22"/>
        </w:rPr>
        <w:t>jeżeli</w:t>
      </w:r>
      <w:r w:rsidRPr="00EC36B9">
        <w:rPr>
          <w:rFonts w:eastAsiaTheme="majorEastAsia"/>
          <w:i/>
          <w:iCs/>
          <w:color w:val="FF0000"/>
          <w:sz w:val="22"/>
          <w:szCs w:val="22"/>
        </w:rPr>
        <w:t xml:space="preserve"> dotyczy</w:t>
      </w:r>
    </w:p>
    <w:p w14:paraId="0C02A435" w14:textId="77777777"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8" w:name="_Hlk67826939"/>
      <w:bookmarkStart w:id="309"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8"/>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10" w:name="_Hlk147849015"/>
      <w:r w:rsidRPr="00744F79">
        <w:rPr>
          <w:b/>
          <w:bCs/>
          <w:i/>
          <w:iCs/>
          <w:color w:val="FF0000"/>
          <w:sz w:val="28"/>
          <w:szCs w:val="28"/>
        </w:rPr>
        <w:t>)</w:t>
      </w:r>
    </w:p>
    <w:bookmarkEnd w:id="309"/>
    <w:bookmarkEnd w:id="310"/>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7E0B690B" w14:textId="77777777" w:rsidR="000C23F8" w:rsidRDefault="000C23F8" w:rsidP="000C23F8">
      <w:pPr>
        <w:spacing w:before="120"/>
        <w:jc w:val="right"/>
        <w:rPr>
          <w:b/>
          <w:bCs/>
          <w:sz w:val="22"/>
          <w:szCs w:val="22"/>
        </w:rPr>
      </w:pPr>
      <w:bookmarkStart w:id="311" w:name="_Hlk67831498"/>
      <w:bookmarkStart w:id="312"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1CB4D541" w14:textId="77777777" w:rsidR="00744F79" w:rsidRPr="00670E46" w:rsidRDefault="00744F79" w:rsidP="00744F79">
      <w:pPr>
        <w:spacing w:after="160" w:line="259" w:lineRule="auto"/>
        <w:jc w:val="center"/>
        <w:rPr>
          <w:i/>
          <w:iCs/>
          <w:color w:val="FF0000"/>
          <w:sz w:val="24"/>
          <w:szCs w:val="24"/>
        </w:rPr>
      </w:pPr>
      <w:r w:rsidRPr="00670E46">
        <w:rPr>
          <w:i/>
          <w:iCs/>
          <w:color w:val="FF0000"/>
          <w:sz w:val="24"/>
          <w:szCs w:val="24"/>
        </w:rPr>
        <w:t>jeżeli dotyczy</w:t>
      </w: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11"/>
    <w:bookmarkEnd w:id="312"/>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192A50">
      <w:pPr>
        <w:pStyle w:val="Akapitzlist"/>
        <w:numPr>
          <w:ilvl w:val="0"/>
          <w:numId w:val="8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76F3C637" w14:textId="77777777" w:rsidR="000C23F8" w:rsidRPr="00556F81" w:rsidRDefault="000C23F8" w:rsidP="000C23F8"/>
    <w:p w14:paraId="010819E8" w14:textId="77777777" w:rsidR="000C23F8" w:rsidRPr="00B2687A" w:rsidRDefault="000C23F8" w:rsidP="00192A50">
      <w:pPr>
        <w:pStyle w:val="Akapitzlist"/>
        <w:numPr>
          <w:ilvl w:val="0"/>
          <w:numId w:val="80"/>
        </w:numPr>
        <w:tabs>
          <w:tab w:val="left" w:pos="709"/>
        </w:tabs>
        <w:suppressAutoHyphens/>
        <w:jc w:val="both"/>
        <w:rPr>
          <w:b/>
          <w:i/>
          <w:iCs/>
          <w:color w:val="FF0000"/>
          <w:sz w:val="22"/>
          <w:szCs w:val="22"/>
        </w:rPr>
      </w:pPr>
      <w:r w:rsidRPr="00B2687A">
        <w:rPr>
          <w:b/>
          <w:sz w:val="22"/>
          <w:szCs w:val="22"/>
          <w:u w:val="single"/>
        </w:rPr>
        <w:t xml:space="preserve">Powierzenie danych osobowych </w:t>
      </w:r>
      <w:r w:rsidRPr="00B2687A">
        <w:rPr>
          <w:b/>
          <w:i/>
          <w:iCs/>
          <w:color w:val="FF0000"/>
          <w:sz w:val="22"/>
          <w:szCs w:val="22"/>
        </w:rPr>
        <w:t>– jeżeli  dotyczy</w:t>
      </w:r>
    </w:p>
    <w:p w14:paraId="2ED67861" w14:textId="77777777" w:rsidR="000C23F8" w:rsidRPr="001428DB" w:rsidRDefault="000C23F8" w:rsidP="00192A50">
      <w:pPr>
        <w:numPr>
          <w:ilvl w:val="0"/>
          <w:numId w:val="67"/>
        </w:numPr>
        <w:tabs>
          <w:tab w:val="left" w:pos="709"/>
        </w:tabs>
        <w:suppressAutoHyphens/>
        <w:ind w:left="349"/>
        <w:jc w:val="both"/>
        <w:rPr>
          <w:sz w:val="22"/>
          <w:szCs w:val="22"/>
        </w:rPr>
      </w:pPr>
      <w:bookmarkStart w:id="313" w:name="_Hlk81470638"/>
      <w:r w:rsidRPr="001428DB">
        <w:rPr>
          <w:sz w:val="22"/>
          <w:szCs w:val="22"/>
        </w:rPr>
        <w:t>Strona Umowy, która powierza drugiej Stronie dane osobowe do przetwarzania nazywana jest dalej Administratorem Danych Osobowych.</w:t>
      </w:r>
    </w:p>
    <w:p w14:paraId="74D4E353" w14:textId="77777777" w:rsidR="000C23F8" w:rsidRPr="001428DB" w:rsidRDefault="000C23F8" w:rsidP="00192A50">
      <w:pPr>
        <w:numPr>
          <w:ilvl w:val="0"/>
          <w:numId w:val="67"/>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313"/>
    <w:p w14:paraId="2621D470" w14:textId="77777777" w:rsidR="000C23F8" w:rsidRPr="001428DB" w:rsidRDefault="000C23F8" w:rsidP="00192A50">
      <w:pPr>
        <w:numPr>
          <w:ilvl w:val="0"/>
          <w:numId w:val="67"/>
        </w:numPr>
        <w:tabs>
          <w:tab w:val="left" w:pos="709"/>
        </w:tabs>
        <w:suppressAutoHyphens/>
        <w:ind w:left="348"/>
        <w:jc w:val="both"/>
        <w:rPr>
          <w:sz w:val="22"/>
          <w:szCs w:val="22"/>
          <w:lang w:val="x-none"/>
        </w:rPr>
      </w:pPr>
      <w:r>
        <w:rPr>
          <w:sz w:val="22"/>
          <w:szCs w:val="22"/>
          <w:lang w:val="x-none"/>
        </w:rPr>
        <w:t>Zamawiający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7ADF907F" w14:textId="77777777" w:rsidR="000C23F8" w:rsidRPr="001428DB" w:rsidRDefault="000C23F8" w:rsidP="00192A50">
      <w:pPr>
        <w:numPr>
          <w:ilvl w:val="0"/>
          <w:numId w:val="67"/>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6DB740BC" w14:textId="77777777" w:rsidR="000C23F8" w:rsidRPr="001428DB" w:rsidRDefault="000C23F8" w:rsidP="00192A50">
      <w:pPr>
        <w:numPr>
          <w:ilvl w:val="0"/>
          <w:numId w:val="67"/>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2A3B5C04" w14:textId="77777777" w:rsidR="000C23F8" w:rsidRPr="001428DB" w:rsidRDefault="000C23F8" w:rsidP="00192A50">
      <w:pPr>
        <w:numPr>
          <w:ilvl w:val="0"/>
          <w:numId w:val="67"/>
        </w:numPr>
        <w:tabs>
          <w:tab w:val="left" w:pos="709"/>
        </w:tabs>
        <w:suppressAutoHyphens/>
        <w:ind w:left="348"/>
        <w:jc w:val="both"/>
        <w:rPr>
          <w:sz w:val="22"/>
          <w:szCs w:val="22"/>
          <w:lang w:val="x-none"/>
        </w:rPr>
      </w:pPr>
      <w:r w:rsidRPr="001428DB">
        <w:rPr>
          <w:sz w:val="22"/>
          <w:szCs w:val="22"/>
          <w:lang w:val="x-none"/>
        </w:rPr>
        <w:lastRenderedPageBreak/>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19E387A4" w14:textId="77777777" w:rsidR="00C74F08" w:rsidRPr="001428DB" w:rsidRDefault="00C74F08" w:rsidP="00C74F08">
      <w:pPr>
        <w:numPr>
          <w:ilvl w:val="0"/>
          <w:numId w:val="67"/>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48D76011" w14:textId="77777777" w:rsidR="00C74F08" w:rsidRDefault="00C74F08" w:rsidP="00C74F08">
      <w:pPr>
        <w:tabs>
          <w:tab w:val="left" w:pos="709"/>
        </w:tabs>
        <w:suppressAutoHyphens/>
        <w:ind w:left="348"/>
        <w:rPr>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C74F08" w:rsidRPr="00B00294" w14:paraId="2CC55BCB" w14:textId="77777777" w:rsidTr="00C31936">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8D3C94" w14:textId="77777777" w:rsidR="00C74F08" w:rsidRPr="00B00294" w:rsidRDefault="00C74F08" w:rsidP="00C31936">
            <w:pPr>
              <w:tabs>
                <w:tab w:val="left" w:pos="709"/>
              </w:tabs>
              <w:suppressAutoHyphens/>
              <w:spacing w:after="120" w:line="276" w:lineRule="auto"/>
              <w:jc w:val="center"/>
              <w:rPr>
                <w:b/>
                <w:sz w:val="22"/>
                <w:szCs w:val="22"/>
                <w:lang w:eastAsia="en-US"/>
              </w:rPr>
            </w:pPr>
            <w:r w:rsidRPr="00B00294">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59A96C" w14:textId="77777777" w:rsidR="00C74F08" w:rsidRPr="00B00294" w:rsidRDefault="00C74F08" w:rsidP="00C31936">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C74F08" w:rsidRPr="00B00294" w14:paraId="428B53BA" w14:textId="77777777" w:rsidTr="00C31936">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2A5F4022" w14:textId="77777777" w:rsidR="00C74F08" w:rsidRPr="00B00294" w:rsidRDefault="00FF547E" w:rsidP="00C31936">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C74F08">
                  <w:rPr>
                    <w:rFonts w:ascii="MS Gothic" w:eastAsia="MS Gothic" w:hAnsi="MS Gothic" w:cs="Segoe UI Symbol" w:hint="eastAsia"/>
                    <w:sz w:val="22"/>
                    <w:szCs w:val="22"/>
                    <w:lang w:eastAsia="en-US"/>
                  </w:rPr>
                  <w:t>☒</w:t>
                </w:r>
              </w:sdtContent>
            </w:sdt>
            <w:r w:rsidR="00C74F08" w:rsidRPr="00B00294">
              <w:rPr>
                <w:sz w:val="22"/>
                <w:szCs w:val="22"/>
                <w:lang w:eastAsia="en-US"/>
              </w:rPr>
              <w:t xml:space="preserve"> Pracownicy PGG</w:t>
            </w:r>
          </w:p>
          <w:p w14:paraId="232C1379" w14:textId="77777777" w:rsidR="00C74F08" w:rsidRPr="00B00294" w:rsidRDefault="00C74F08" w:rsidP="00C31936">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CF3C87E" w14:textId="77777777" w:rsidR="00C74F08" w:rsidRPr="00B00294" w:rsidRDefault="00FF547E" w:rsidP="00C3193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C74F08">
                  <w:rPr>
                    <w:rFonts w:ascii="MS Gothic" w:eastAsia="MS Gothic" w:hAnsi="MS Gothic" w:cs="Segoe UI Symbol" w:hint="eastAsia"/>
                    <w:sz w:val="22"/>
                    <w:szCs w:val="22"/>
                    <w:lang w:eastAsia="en-US"/>
                  </w:rPr>
                  <w:t>☒</w:t>
                </w:r>
              </w:sdtContent>
            </w:sdt>
            <w:r w:rsidR="00C74F08" w:rsidRPr="00B00294">
              <w:rPr>
                <w:sz w:val="22"/>
                <w:szCs w:val="22"/>
                <w:lang w:eastAsia="en-US"/>
              </w:rPr>
              <w:t xml:space="preserve"> imię i nazwisko;</w:t>
            </w:r>
          </w:p>
          <w:p w14:paraId="5F5F8B2C"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C74F08">
                  <w:rPr>
                    <w:rFonts w:ascii="MS Gothic" w:eastAsia="MS Gothic" w:hAnsi="MS Gothic" w:hint="eastAsia"/>
                    <w:sz w:val="22"/>
                    <w:szCs w:val="22"/>
                    <w:lang w:eastAsia="en-US"/>
                  </w:rPr>
                  <w:t>☐</w:t>
                </w:r>
              </w:sdtContent>
            </w:sdt>
            <w:r w:rsidR="00C74F08" w:rsidRPr="00B00294">
              <w:rPr>
                <w:sz w:val="22"/>
                <w:szCs w:val="22"/>
                <w:lang w:eastAsia="en-US"/>
              </w:rPr>
              <w:t xml:space="preserve"> data urodzenia;</w:t>
            </w:r>
          </w:p>
          <w:p w14:paraId="6F6B0B7F"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C74F08">
                  <w:rPr>
                    <w:rFonts w:ascii="MS Gothic" w:eastAsia="MS Gothic" w:hAnsi="MS Gothic" w:hint="eastAsia"/>
                    <w:sz w:val="22"/>
                    <w:szCs w:val="22"/>
                    <w:lang w:eastAsia="en-US"/>
                  </w:rPr>
                  <w:t>☐</w:t>
                </w:r>
              </w:sdtContent>
            </w:sdt>
            <w:r w:rsidR="00C74F08" w:rsidRPr="00B00294">
              <w:rPr>
                <w:sz w:val="22"/>
                <w:szCs w:val="22"/>
                <w:lang w:eastAsia="en-US"/>
              </w:rPr>
              <w:t xml:space="preserve"> miejsce urodzenia;</w:t>
            </w:r>
          </w:p>
          <w:p w14:paraId="78A4F248"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adres zamieszkania lub pobytu;</w:t>
            </w:r>
          </w:p>
          <w:p w14:paraId="6AEFAAC4"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numer PESEL;</w:t>
            </w:r>
          </w:p>
          <w:p w14:paraId="07770FBA"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numer dokumentu tożsamości;</w:t>
            </w:r>
          </w:p>
          <w:p w14:paraId="7DA3030C"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adres e-mail;</w:t>
            </w:r>
          </w:p>
          <w:p w14:paraId="71B8D134"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C74F08">
                  <w:rPr>
                    <w:rFonts w:ascii="MS Gothic" w:eastAsia="MS Gothic" w:hAnsi="MS Gothic" w:hint="eastAsia"/>
                    <w:sz w:val="22"/>
                    <w:szCs w:val="22"/>
                    <w:lang w:eastAsia="en-US"/>
                  </w:rPr>
                  <w:t>☐</w:t>
                </w:r>
              </w:sdtContent>
            </w:sdt>
            <w:r w:rsidR="00C74F08" w:rsidRPr="00B00294">
              <w:rPr>
                <w:sz w:val="22"/>
                <w:szCs w:val="22"/>
                <w:lang w:eastAsia="en-US"/>
              </w:rPr>
              <w:t xml:space="preserve"> numer telefonu;</w:t>
            </w:r>
          </w:p>
          <w:p w14:paraId="5A3E9CD1"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C74F08">
                  <w:rPr>
                    <w:rFonts w:ascii="MS Gothic" w:eastAsia="MS Gothic" w:hAnsi="MS Gothic" w:hint="eastAsia"/>
                    <w:sz w:val="22"/>
                    <w:szCs w:val="22"/>
                    <w:lang w:eastAsia="en-US"/>
                  </w:rPr>
                  <w:t>☒</w:t>
                </w:r>
              </w:sdtContent>
            </w:sdt>
            <w:r w:rsidR="00C74F08" w:rsidRPr="00B00294">
              <w:rPr>
                <w:sz w:val="22"/>
                <w:szCs w:val="22"/>
                <w:lang w:eastAsia="en-US"/>
              </w:rPr>
              <w:t xml:space="preserve"> miejsce pracy;</w:t>
            </w:r>
          </w:p>
          <w:p w14:paraId="2F12F18B" w14:textId="77777777" w:rsidR="00C74F08" w:rsidRPr="00B00294" w:rsidRDefault="00FF547E" w:rsidP="00C31936">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C74F08">
                  <w:rPr>
                    <w:rFonts w:ascii="MS Gothic" w:eastAsia="MS Gothic" w:hAnsi="MS Gothic" w:hint="eastAsia"/>
                    <w:sz w:val="22"/>
                    <w:szCs w:val="22"/>
                    <w:lang w:eastAsia="en-US"/>
                  </w:rPr>
                  <w:t>☒</w:t>
                </w:r>
              </w:sdtContent>
            </w:sdt>
            <w:r w:rsidR="00C74F08" w:rsidRPr="00B00294">
              <w:rPr>
                <w:rFonts w:eastAsia="MS Gothic"/>
                <w:sz w:val="22"/>
                <w:szCs w:val="22"/>
                <w:lang w:eastAsia="en-US"/>
              </w:rPr>
              <w:t xml:space="preserve"> s</w:t>
            </w:r>
            <w:r w:rsidR="00C74F08" w:rsidRPr="00B00294">
              <w:rPr>
                <w:sz w:val="22"/>
                <w:szCs w:val="22"/>
                <w:lang w:eastAsia="en-US"/>
              </w:rPr>
              <w:t>tanowisko służbowe;</w:t>
            </w:r>
          </w:p>
          <w:p w14:paraId="04C91F64" w14:textId="77777777" w:rsidR="00C74F08" w:rsidRPr="00B00294" w:rsidRDefault="00FF547E" w:rsidP="00C31936">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C74F08" w:rsidRPr="00B00294">
                  <w:rPr>
                    <w:rFonts w:ascii="Segoe UI Symbol" w:eastAsia="MS Gothic" w:hAnsi="Segoe UI Symbol" w:cs="Segoe UI Symbol" w:hint="eastAsia"/>
                    <w:sz w:val="22"/>
                    <w:szCs w:val="22"/>
                  </w:rPr>
                  <w:t>☐</w:t>
                </w:r>
              </w:sdtContent>
            </w:sdt>
            <w:r w:rsidR="00C74F08" w:rsidRPr="00B00294">
              <w:rPr>
                <w:sz w:val="22"/>
                <w:szCs w:val="22"/>
                <w:lang w:eastAsia="en-US"/>
              </w:rPr>
              <w:t xml:space="preserve"> stopień/tytuł naukowy;</w:t>
            </w:r>
          </w:p>
          <w:p w14:paraId="32C5F427"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wykształcenie, w tym uzupełniające;</w:t>
            </w:r>
          </w:p>
          <w:p w14:paraId="6F34582D"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dotychczasowe zatrudnienie;</w:t>
            </w:r>
          </w:p>
          <w:p w14:paraId="4627B8A6" w14:textId="77777777" w:rsidR="00C74F08" w:rsidRPr="00B00294" w:rsidRDefault="00FF547E" w:rsidP="00C31936">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C74F08">
                  <w:rPr>
                    <w:rFonts w:ascii="MS Gothic" w:eastAsia="MS Gothic" w:hAnsi="MS Gothic" w:cs="Segoe UI Symbol" w:hint="eastAsia"/>
                    <w:sz w:val="22"/>
                    <w:szCs w:val="22"/>
                  </w:rPr>
                  <w:t>☐</w:t>
                </w:r>
              </w:sdtContent>
            </w:sdt>
            <w:r w:rsidR="00C74F08" w:rsidRPr="00B00294">
              <w:rPr>
                <w:sz w:val="22"/>
                <w:szCs w:val="22"/>
                <w:lang w:eastAsia="en-US"/>
              </w:rPr>
              <w:t xml:space="preserve"> wizerunek osoby;</w:t>
            </w:r>
          </w:p>
          <w:p w14:paraId="7CE38D58" w14:textId="77777777" w:rsidR="00C74F08" w:rsidRPr="00B00294" w:rsidRDefault="00FF547E" w:rsidP="00C31936">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C74F08" w:rsidRPr="00B00294">
                  <w:rPr>
                    <w:rFonts w:ascii="Segoe UI Symbol" w:eastAsia="MS Gothic" w:hAnsi="Segoe UI Symbol" w:cs="Segoe UI Symbol" w:hint="eastAsia"/>
                    <w:sz w:val="22"/>
                    <w:szCs w:val="22"/>
                  </w:rPr>
                  <w:t>☐</w:t>
                </w:r>
              </w:sdtContent>
            </w:sdt>
            <w:r w:rsidR="00C74F08" w:rsidRPr="00B00294">
              <w:rPr>
                <w:sz w:val="22"/>
                <w:szCs w:val="22"/>
                <w:lang w:eastAsia="en-US"/>
              </w:rPr>
              <w:t xml:space="preserve"> dodatkowe uprawnienia;</w:t>
            </w:r>
          </w:p>
          <w:p w14:paraId="40B26F64" w14:textId="77777777" w:rsidR="00C74F08" w:rsidRPr="00B00294" w:rsidRDefault="00FF547E" w:rsidP="00C31936">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C74F08" w:rsidRPr="00B00294">
                  <w:rPr>
                    <w:rFonts w:ascii="Segoe UI Symbol" w:eastAsia="MS Gothic" w:hAnsi="Segoe UI Symbol" w:cs="Segoe UI Symbol" w:hint="eastAsia"/>
                    <w:sz w:val="22"/>
                    <w:szCs w:val="22"/>
                    <w:lang w:eastAsia="en-US"/>
                  </w:rPr>
                  <w:t>☐</w:t>
                </w:r>
              </w:sdtContent>
            </w:sdt>
            <w:r w:rsidR="00C74F08" w:rsidRPr="00B00294">
              <w:rPr>
                <w:rFonts w:ascii="Segoe UI Symbol" w:hAnsi="Segoe UI Symbol" w:cs="Segoe UI Symbol"/>
                <w:sz w:val="22"/>
                <w:szCs w:val="22"/>
                <w:lang w:eastAsia="en-US"/>
              </w:rPr>
              <w:t xml:space="preserve"> </w:t>
            </w:r>
            <w:r w:rsidR="00C74F08" w:rsidRPr="00B00294">
              <w:rPr>
                <w:sz w:val="22"/>
                <w:szCs w:val="22"/>
                <w:lang w:eastAsia="en-US"/>
              </w:rPr>
              <w:t>nr rejestracyjny pojazdu;</w:t>
            </w:r>
          </w:p>
          <w:p w14:paraId="18682413"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C74F08">
                  <w:rPr>
                    <w:rFonts w:ascii="MS Gothic" w:eastAsia="MS Gothic" w:hAnsi="MS Gothic" w:hint="eastAsia"/>
                    <w:sz w:val="22"/>
                    <w:szCs w:val="22"/>
                    <w:lang w:eastAsia="en-US"/>
                  </w:rPr>
                  <w:t>☐</w:t>
                </w:r>
              </w:sdtContent>
            </w:sdt>
            <w:r w:rsidR="00C74F08" w:rsidRPr="00B00294">
              <w:rPr>
                <w:sz w:val="22"/>
                <w:szCs w:val="22"/>
                <w:lang w:eastAsia="en-US"/>
              </w:rPr>
              <w:t xml:space="preserve"> dane o stanie zdrowia (pomiar temperatury ciała przy wejściu do obiektu);</w:t>
            </w:r>
          </w:p>
          <w:p w14:paraId="6E3CB116" w14:textId="77777777" w:rsidR="00C74F08" w:rsidRPr="00B00294" w:rsidRDefault="00FF547E" w:rsidP="00C3193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C74F08">
                  <w:rPr>
                    <w:rFonts w:ascii="MS Gothic" w:eastAsia="MS Gothic" w:hAnsi="MS Gothic" w:cs="Segoe UI Symbol" w:hint="eastAsia"/>
                    <w:sz w:val="22"/>
                    <w:szCs w:val="22"/>
                  </w:rPr>
                  <w:t>☐</w:t>
                </w:r>
              </w:sdtContent>
            </w:sdt>
            <w:r w:rsidR="00C74F08" w:rsidRPr="00B00294">
              <w:rPr>
                <w:rFonts w:eastAsia="MS Mincho"/>
                <w:sz w:val="22"/>
                <w:szCs w:val="22"/>
              </w:rPr>
              <w:t xml:space="preserve"> inne: </w:t>
            </w:r>
            <w:r w:rsidR="00C74F08" w:rsidRPr="00B00294">
              <w:rPr>
                <w:rFonts w:eastAsia="MS Mincho"/>
                <w:i/>
                <w:sz w:val="22"/>
                <w:szCs w:val="22"/>
              </w:rPr>
              <w:t>………………………………</w:t>
            </w:r>
          </w:p>
          <w:p w14:paraId="29627E12" w14:textId="77777777" w:rsidR="00C74F08" w:rsidRPr="00B00294" w:rsidRDefault="00C74F08" w:rsidP="00C31936">
            <w:pPr>
              <w:tabs>
                <w:tab w:val="left" w:pos="709"/>
              </w:tabs>
              <w:suppressAutoHyphens/>
              <w:rPr>
                <w:rFonts w:eastAsia="MS Mincho"/>
                <w:i/>
                <w:sz w:val="18"/>
                <w:szCs w:val="18"/>
              </w:rPr>
            </w:pPr>
          </w:p>
        </w:tc>
      </w:tr>
      <w:tr w:rsidR="00C74F08" w:rsidRPr="00B00294" w14:paraId="3AEA4484" w14:textId="77777777" w:rsidTr="00C31936">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7617E294" w14:textId="77777777" w:rsidR="00C74F08" w:rsidRPr="00B00294" w:rsidRDefault="00FF547E" w:rsidP="00C31936">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C74F08">
                  <w:rPr>
                    <w:rFonts w:ascii="MS Gothic" w:eastAsia="MS Gothic" w:hAnsi="MS Gothic" w:cs="Segoe UI Symbol" w:hint="eastAsia"/>
                    <w:sz w:val="22"/>
                    <w:szCs w:val="22"/>
                  </w:rPr>
                  <w:t>☒</w:t>
                </w:r>
              </w:sdtContent>
            </w:sdt>
            <w:r w:rsidR="00C74F08"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D5C4A12" w14:textId="77777777" w:rsidR="00C74F08" w:rsidRPr="00B00294" w:rsidRDefault="00FF547E" w:rsidP="00C3193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C74F08">
                  <w:rPr>
                    <w:rFonts w:ascii="MS Gothic" w:eastAsia="MS Gothic" w:hAnsi="MS Gothic" w:cs="Segoe UI Symbol" w:hint="eastAsia"/>
                    <w:sz w:val="22"/>
                    <w:szCs w:val="22"/>
                    <w:lang w:eastAsia="en-US"/>
                  </w:rPr>
                  <w:t>☒</w:t>
                </w:r>
              </w:sdtContent>
            </w:sdt>
            <w:r w:rsidR="00C74F08" w:rsidRPr="00B00294">
              <w:rPr>
                <w:sz w:val="22"/>
                <w:szCs w:val="22"/>
                <w:lang w:eastAsia="en-US"/>
              </w:rPr>
              <w:t xml:space="preserve"> imię i nazwisko;</w:t>
            </w:r>
          </w:p>
          <w:p w14:paraId="28924339"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C74F08">
                  <w:rPr>
                    <w:rFonts w:ascii="MS Gothic" w:eastAsia="MS Gothic" w:hAnsi="MS Gothic" w:hint="eastAsia"/>
                    <w:sz w:val="22"/>
                    <w:szCs w:val="22"/>
                    <w:lang w:eastAsia="en-US"/>
                  </w:rPr>
                  <w:t>☐</w:t>
                </w:r>
              </w:sdtContent>
            </w:sdt>
            <w:r w:rsidR="00C74F08" w:rsidRPr="00B00294">
              <w:rPr>
                <w:sz w:val="22"/>
                <w:szCs w:val="22"/>
                <w:lang w:eastAsia="en-US"/>
              </w:rPr>
              <w:t xml:space="preserve"> data urodzenia;</w:t>
            </w:r>
          </w:p>
          <w:p w14:paraId="0E299B68"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C74F08">
                  <w:rPr>
                    <w:rFonts w:ascii="MS Gothic" w:eastAsia="MS Gothic" w:hAnsi="MS Gothic" w:hint="eastAsia"/>
                    <w:sz w:val="22"/>
                    <w:szCs w:val="22"/>
                    <w:lang w:eastAsia="en-US"/>
                  </w:rPr>
                  <w:t>☐</w:t>
                </w:r>
              </w:sdtContent>
            </w:sdt>
            <w:r w:rsidR="00C74F08" w:rsidRPr="00B00294">
              <w:rPr>
                <w:sz w:val="22"/>
                <w:szCs w:val="22"/>
                <w:lang w:eastAsia="en-US"/>
              </w:rPr>
              <w:t xml:space="preserve"> miejsce urodzenia;</w:t>
            </w:r>
          </w:p>
          <w:p w14:paraId="6D3B9302"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C74F08">
                  <w:rPr>
                    <w:rFonts w:ascii="MS Gothic" w:eastAsia="MS Gothic" w:hAnsi="MS Gothic" w:hint="eastAsia"/>
                    <w:sz w:val="22"/>
                    <w:szCs w:val="22"/>
                    <w:lang w:eastAsia="en-US"/>
                  </w:rPr>
                  <w:t>☐</w:t>
                </w:r>
              </w:sdtContent>
            </w:sdt>
            <w:r w:rsidR="00C74F08" w:rsidRPr="00B00294">
              <w:rPr>
                <w:sz w:val="22"/>
                <w:szCs w:val="22"/>
                <w:lang w:eastAsia="en-US"/>
              </w:rPr>
              <w:t xml:space="preserve"> adres zamieszkania lub pobytu;</w:t>
            </w:r>
          </w:p>
          <w:p w14:paraId="2183B6B4"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C74F08">
                  <w:rPr>
                    <w:rFonts w:ascii="MS Gothic" w:eastAsia="MS Gothic" w:hAnsi="MS Gothic" w:hint="eastAsia"/>
                    <w:sz w:val="22"/>
                    <w:szCs w:val="22"/>
                    <w:lang w:eastAsia="en-US"/>
                  </w:rPr>
                  <w:t>☒</w:t>
                </w:r>
              </w:sdtContent>
            </w:sdt>
            <w:r w:rsidR="00C74F08" w:rsidRPr="00B00294">
              <w:rPr>
                <w:sz w:val="22"/>
                <w:szCs w:val="22"/>
                <w:lang w:eastAsia="en-US"/>
              </w:rPr>
              <w:t xml:space="preserve"> numer PESEL;</w:t>
            </w:r>
          </w:p>
          <w:p w14:paraId="5504DE59"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C74F08">
                  <w:rPr>
                    <w:rFonts w:ascii="MS Gothic" w:eastAsia="MS Gothic" w:hAnsi="MS Gothic" w:hint="eastAsia"/>
                    <w:sz w:val="22"/>
                    <w:szCs w:val="22"/>
                    <w:lang w:eastAsia="en-US"/>
                  </w:rPr>
                  <w:t>☒</w:t>
                </w:r>
              </w:sdtContent>
            </w:sdt>
            <w:r w:rsidR="00C74F08" w:rsidRPr="00B00294">
              <w:rPr>
                <w:sz w:val="22"/>
                <w:szCs w:val="22"/>
                <w:lang w:eastAsia="en-US"/>
              </w:rPr>
              <w:t xml:space="preserve"> numer dokumentu tożsamości;</w:t>
            </w:r>
          </w:p>
          <w:p w14:paraId="36D2D6B2"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adres e-mail;</w:t>
            </w:r>
          </w:p>
          <w:p w14:paraId="518346C0"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numer telefonu;</w:t>
            </w:r>
          </w:p>
          <w:p w14:paraId="343E16A8"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C74F08">
                  <w:rPr>
                    <w:rFonts w:ascii="MS Gothic" w:eastAsia="MS Gothic" w:hAnsi="MS Gothic" w:hint="eastAsia"/>
                    <w:sz w:val="22"/>
                    <w:szCs w:val="22"/>
                    <w:lang w:eastAsia="en-US"/>
                  </w:rPr>
                  <w:t>☒</w:t>
                </w:r>
              </w:sdtContent>
            </w:sdt>
            <w:r w:rsidR="00C74F08" w:rsidRPr="00B00294">
              <w:rPr>
                <w:sz w:val="22"/>
                <w:szCs w:val="22"/>
                <w:lang w:eastAsia="en-US"/>
              </w:rPr>
              <w:t xml:space="preserve"> miejsce pracy;</w:t>
            </w:r>
          </w:p>
          <w:p w14:paraId="4CF7FBE1" w14:textId="77777777" w:rsidR="00C74F08" w:rsidRPr="00B00294" w:rsidRDefault="00FF547E" w:rsidP="00C31936">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C74F08">
                  <w:rPr>
                    <w:rFonts w:ascii="MS Gothic" w:eastAsia="MS Gothic" w:hAnsi="MS Gothic" w:hint="eastAsia"/>
                    <w:sz w:val="22"/>
                    <w:szCs w:val="22"/>
                    <w:lang w:eastAsia="en-US"/>
                  </w:rPr>
                  <w:t>☒</w:t>
                </w:r>
              </w:sdtContent>
            </w:sdt>
            <w:r w:rsidR="00C74F08" w:rsidRPr="00B00294">
              <w:rPr>
                <w:rFonts w:eastAsia="MS Gothic"/>
                <w:sz w:val="22"/>
                <w:szCs w:val="22"/>
                <w:lang w:eastAsia="en-US"/>
              </w:rPr>
              <w:t xml:space="preserve"> s</w:t>
            </w:r>
            <w:r w:rsidR="00C74F08" w:rsidRPr="00B00294">
              <w:rPr>
                <w:sz w:val="22"/>
                <w:szCs w:val="22"/>
                <w:lang w:eastAsia="en-US"/>
              </w:rPr>
              <w:t>tanowisko służbowe;</w:t>
            </w:r>
          </w:p>
          <w:p w14:paraId="6086C033" w14:textId="77777777" w:rsidR="00C74F08" w:rsidRPr="00B00294" w:rsidRDefault="00FF547E" w:rsidP="00C31936">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C74F08" w:rsidRPr="00B00294">
                  <w:rPr>
                    <w:rFonts w:ascii="Segoe UI Symbol" w:eastAsia="MS Gothic" w:hAnsi="Segoe UI Symbol" w:cs="Segoe UI Symbol" w:hint="eastAsia"/>
                    <w:sz w:val="22"/>
                    <w:szCs w:val="22"/>
                  </w:rPr>
                  <w:t>☐</w:t>
                </w:r>
              </w:sdtContent>
            </w:sdt>
            <w:r w:rsidR="00C74F08" w:rsidRPr="00B00294">
              <w:rPr>
                <w:sz w:val="22"/>
                <w:szCs w:val="22"/>
                <w:lang w:eastAsia="en-US"/>
              </w:rPr>
              <w:t xml:space="preserve"> stopień/tytuł naukowy;</w:t>
            </w:r>
          </w:p>
          <w:p w14:paraId="2C886016"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wykształcenie, w tym uzupełniające;</w:t>
            </w:r>
          </w:p>
          <w:p w14:paraId="06DAF3A1"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dotychczasowe zatrudnienie;</w:t>
            </w:r>
          </w:p>
          <w:p w14:paraId="18C10D7B" w14:textId="77777777" w:rsidR="00C74F08" w:rsidRPr="00B00294" w:rsidRDefault="00FF547E" w:rsidP="00C31936">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EndPr/>
              <w:sdtContent>
                <w:r w:rsidR="00C74F08" w:rsidRPr="00B00294">
                  <w:rPr>
                    <w:rFonts w:ascii="Segoe UI Symbol" w:eastAsia="MS Gothic" w:hAnsi="Segoe UI Symbol" w:cs="Segoe UI Symbol" w:hint="eastAsia"/>
                    <w:sz w:val="22"/>
                    <w:szCs w:val="22"/>
                  </w:rPr>
                  <w:t>☐</w:t>
                </w:r>
              </w:sdtContent>
            </w:sdt>
            <w:r w:rsidR="00C74F08" w:rsidRPr="00B00294">
              <w:rPr>
                <w:sz w:val="22"/>
                <w:szCs w:val="22"/>
                <w:lang w:eastAsia="en-US"/>
              </w:rPr>
              <w:t xml:space="preserve"> wizerunek osoby;</w:t>
            </w:r>
          </w:p>
          <w:p w14:paraId="412EDEAE" w14:textId="77777777" w:rsidR="00C74F08" w:rsidRPr="00B00294" w:rsidRDefault="00FF547E" w:rsidP="00C31936">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C74F08" w:rsidRPr="00B00294">
                  <w:rPr>
                    <w:rFonts w:ascii="Segoe UI Symbol" w:eastAsia="MS Gothic" w:hAnsi="Segoe UI Symbol" w:cs="Segoe UI Symbol" w:hint="eastAsia"/>
                    <w:sz w:val="22"/>
                    <w:szCs w:val="22"/>
                  </w:rPr>
                  <w:t>☐</w:t>
                </w:r>
              </w:sdtContent>
            </w:sdt>
            <w:r w:rsidR="00C74F08" w:rsidRPr="00B00294">
              <w:rPr>
                <w:sz w:val="22"/>
                <w:szCs w:val="22"/>
                <w:lang w:eastAsia="en-US"/>
              </w:rPr>
              <w:t xml:space="preserve"> dodatkowe uprawnienia;</w:t>
            </w:r>
          </w:p>
          <w:p w14:paraId="3E219F7D" w14:textId="77777777" w:rsidR="00C74F08" w:rsidRPr="00B00294" w:rsidRDefault="00FF547E" w:rsidP="00C31936">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C74F08" w:rsidRPr="00B00294">
                  <w:rPr>
                    <w:rFonts w:ascii="Segoe UI Symbol" w:eastAsia="MS Gothic" w:hAnsi="Segoe UI Symbol" w:cs="Segoe UI Symbol" w:hint="eastAsia"/>
                    <w:sz w:val="22"/>
                    <w:szCs w:val="22"/>
                    <w:lang w:eastAsia="en-US"/>
                  </w:rPr>
                  <w:t>☐</w:t>
                </w:r>
              </w:sdtContent>
            </w:sdt>
            <w:r w:rsidR="00C74F08" w:rsidRPr="00B00294">
              <w:rPr>
                <w:rFonts w:ascii="Segoe UI Symbol" w:hAnsi="Segoe UI Symbol" w:cs="Segoe UI Symbol"/>
                <w:sz w:val="22"/>
                <w:szCs w:val="22"/>
                <w:lang w:eastAsia="en-US"/>
              </w:rPr>
              <w:t xml:space="preserve"> </w:t>
            </w:r>
            <w:r w:rsidR="00C74F08" w:rsidRPr="00B00294">
              <w:rPr>
                <w:sz w:val="22"/>
                <w:szCs w:val="22"/>
                <w:lang w:eastAsia="en-US"/>
              </w:rPr>
              <w:t>nr rejestracyjny pojazdu;</w:t>
            </w:r>
          </w:p>
          <w:p w14:paraId="2AF055EE"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dane o stanie zdrowia (pomiar temperatury ciała przy wejściu do obiektu);</w:t>
            </w:r>
          </w:p>
          <w:p w14:paraId="611D44EE" w14:textId="77777777" w:rsidR="00C74F08" w:rsidRPr="00B00294" w:rsidRDefault="00FF547E" w:rsidP="00C3193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C74F08" w:rsidRPr="00B00294">
                  <w:rPr>
                    <w:rFonts w:ascii="Segoe UI Symbol" w:eastAsia="MS Gothic" w:hAnsi="Segoe UI Symbol" w:cs="Segoe UI Symbol" w:hint="eastAsia"/>
                    <w:sz w:val="22"/>
                    <w:szCs w:val="22"/>
                  </w:rPr>
                  <w:t>☐</w:t>
                </w:r>
              </w:sdtContent>
            </w:sdt>
            <w:r w:rsidR="00C74F08" w:rsidRPr="00B00294">
              <w:rPr>
                <w:rFonts w:eastAsia="MS Mincho"/>
                <w:sz w:val="22"/>
                <w:szCs w:val="22"/>
              </w:rPr>
              <w:t xml:space="preserve"> inne: </w:t>
            </w:r>
            <w:r w:rsidR="00C74F08" w:rsidRPr="00B00294">
              <w:rPr>
                <w:rFonts w:eastAsia="MS Mincho"/>
                <w:i/>
                <w:sz w:val="22"/>
                <w:szCs w:val="22"/>
              </w:rPr>
              <w:t>………………………………</w:t>
            </w:r>
          </w:p>
        </w:tc>
      </w:tr>
      <w:tr w:rsidR="00C74F08" w:rsidRPr="00B00294" w14:paraId="4AE14F41" w14:textId="77777777" w:rsidTr="00C31936">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48533E90" w14:textId="77777777" w:rsidR="00C74F08" w:rsidRPr="00B00294" w:rsidRDefault="00FF547E" w:rsidP="00C31936">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C74F08">
                  <w:rPr>
                    <w:rFonts w:ascii="MS Gothic" w:eastAsia="MS Gothic" w:hAnsi="MS Gothic" w:cs="Segoe UI Symbol" w:hint="eastAsia"/>
                    <w:sz w:val="22"/>
                    <w:szCs w:val="22"/>
                    <w:lang w:eastAsia="en-US"/>
                  </w:rPr>
                  <w:t>☒</w:t>
                </w:r>
              </w:sdtContent>
            </w:sdt>
            <w:r w:rsidR="00C74F08" w:rsidRPr="00B00294">
              <w:rPr>
                <w:sz w:val="22"/>
                <w:szCs w:val="22"/>
                <w:lang w:eastAsia="en-US"/>
              </w:rPr>
              <w:t xml:space="preserve"> Jednoosobowa działalność gospodarcza</w:t>
            </w:r>
          </w:p>
          <w:p w14:paraId="3C940682" w14:textId="77777777" w:rsidR="00C74F08" w:rsidRPr="00B00294" w:rsidRDefault="00C74F08" w:rsidP="00C31936">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15CA8E28" w14:textId="77777777" w:rsidR="00C74F08" w:rsidRPr="00B00294" w:rsidRDefault="00FF547E" w:rsidP="00C3193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C74F08">
                  <w:rPr>
                    <w:rFonts w:ascii="MS Gothic" w:eastAsia="MS Gothic" w:hAnsi="MS Gothic" w:cs="Segoe UI Symbol" w:hint="eastAsia"/>
                    <w:sz w:val="22"/>
                    <w:szCs w:val="22"/>
                    <w:lang w:eastAsia="en-US"/>
                  </w:rPr>
                  <w:t>☒</w:t>
                </w:r>
              </w:sdtContent>
            </w:sdt>
            <w:r w:rsidR="00C74F08" w:rsidRPr="00B00294">
              <w:rPr>
                <w:sz w:val="22"/>
                <w:szCs w:val="22"/>
                <w:lang w:eastAsia="en-US"/>
              </w:rPr>
              <w:t xml:space="preserve"> imię i nazwisko;</w:t>
            </w:r>
          </w:p>
          <w:p w14:paraId="16BC61B6"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data urodzenia;</w:t>
            </w:r>
          </w:p>
          <w:p w14:paraId="53FD3A0A"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miejsce urodzenia;</w:t>
            </w:r>
          </w:p>
          <w:p w14:paraId="34A870F1"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adres zamieszkania lub pobytu;</w:t>
            </w:r>
          </w:p>
          <w:p w14:paraId="3D01A930"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C74F08">
                  <w:rPr>
                    <w:rFonts w:ascii="MS Gothic" w:eastAsia="MS Gothic" w:hAnsi="MS Gothic" w:hint="eastAsia"/>
                    <w:sz w:val="22"/>
                    <w:szCs w:val="22"/>
                    <w:lang w:eastAsia="en-US"/>
                  </w:rPr>
                  <w:t>☒</w:t>
                </w:r>
              </w:sdtContent>
            </w:sdt>
            <w:r w:rsidR="00C74F08" w:rsidRPr="00B00294">
              <w:rPr>
                <w:sz w:val="22"/>
                <w:szCs w:val="22"/>
                <w:lang w:eastAsia="en-US"/>
              </w:rPr>
              <w:t xml:space="preserve"> numer PESEL;</w:t>
            </w:r>
          </w:p>
          <w:p w14:paraId="03C475E6"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numer dokumentu tożsamości;</w:t>
            </w:r>
          </w:p>
          <w:p w14:paraId="22EBBBC4"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adres e-mail;</w:t>
            </w:r>
          </w:p>
          <w:p w14:paraId="488F256B"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numer telefonu;</w:t>
            </w:r>
          </w:p>
          <w:p w14:paraId="369B6432"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C74F08">
                  <w:rPr>
                    <w:rFonts w:ascii="MS Gothic" w:eastAsia="MS Gothic" w:hAnsi="MS Gothic" w:hint="eastAsia"/>
                    <w:sz w:val="22"/>
                    <w:szCs w:val="22"/>
                    <w:lang w:eastAsia="en-US"/>
                  </w:rPr>
                  <w:t>☒</w:t>
                </w:r>
              </w:sdtContent>
            </w:sdt>
            <w:r w:rsidR="00C74F08" w:rsidRPr="00B00294">
              <w:rPr>
                <w:sz w:val="22"/>
                <w:szCs w:val="22"/>
                <w:lang w:eastAsia="en-US"/>
              </w:rPr>
              <w:t xml:space="preserve"> miejsce pracy;</w:t>
            </w:r>
          </w:p>
          <w:p w14:paraId="025FA257" w14:textId="77777777" w:rsidR="00C74F08" w:rsidRPr="00B00294" w:rsidRDefault="00FF547E" w:rsidP="00C31936">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C74F08">
                  <w:rPr>
                    <w:rFonts w:ascii="MS Gothic" w:eastAsia="MS Gothic" w:hAnsi="MS Gothic" w:hint="eastAsia"/>
                    <w:sz w:val="22"/>
                    <w:szCs w:val="22"/>
                    <w:lang w:eastAsia="en-US"/>
                  </w:rPr>
                  <w:t>☒</w:t>
                </w:r>
              </w:sdtContent>
            </w:sdt>
            <w:r w:rsidR="00C74F08" w:rsidRPr="00B00294">
              <w:rPr>
                <w:rFonts w:eastAsia="MS Gothic"/>
                <w:sz w:val="22"/>
                <w:szCs w:val="22"/>
                <w:lang w:eastAsia="en-US"/>
              </w:rPr>
              <w:t xml:space="preserve"> s</w:t>
            </w:r>
            <w:r w:rsidR="00C74F08" w:rsidRPr="00B00294">
              <w:rPr>
                <w:sz w:val="22"/>
                <w:szCs w:val="22"/>
                <w:lang w:eastAsia="en-US"/>
              </w:rPr>
              <w:t>tanowisko służbowe;</w:t>
            </w:r>
          </w:p>
          <w:p w14:paraId="29E3A4B8" w14:textId="77777777" w:rsidR="00C74F08" w:rsidRPr="00B00294" w:rsidRDefault="00FF547E" w:rsidP="00C31936">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C74F08" w:rsidRPr="00B00294">
                  <w:rPr>
                    <w:rFonts w:ascii="Segoe UI Symbol" w:eastAsia="MS Gothic" w:hAnsi="Segoe UI Symbol" w:cs="Segoe UI Symbol" w:hint="eastAsia"/>
                    <w:sz w:val="22"/>
                    <w:szCs w:val="22"/>
                  </w:rPr>
                  <w:t>☐</w:t>
                </w:r>
              </w:sdtContent>
            </w:sdt>
            <w:r w:rsidR="00C74F08" w:rsidRPr="00B00294">
              <w:rPr>
                <w:sz w:val="22"/>
                <w:szCs w:val="22"/>
                <w:lang w:eastAsia="en-US"/>
              </w:rPr>
              <w:t xml:space="preserve"> stopień/tytuł naukowy;</w:t>
            </w:r>
          </w:p>
          <w:p w14:paraId="1D32FAC5"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wykształcenie, w tym uzupełniające;</w:t>
            </w:r>
          </w:p>
          <w:p w14:paraId="47CB0C77"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dotychczasowe zatrudnienie;</w:t>
            </w:r>
          </w:p>
          <w:p w14:paraId="53AA1436" w14:textId="77777777" w:rsidR="00C74F08" w:rsidRPr="00B00294" w:rsidRDefault="00FF547E" w:rsidP="00C31936">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EndPr/>
              <w:sdtContent>
                <w:r w:rsidR="00C74F08" w:rsidRPr="00B00294">
                  <w:rPr>
                    <w:rFonts w:ascii="Segoe UI Symbol" w:eastAsia="MS Gothic" w:hAnsi="Segoe UI Symbol" w:cs="Segoe UI Symbol" w:hint="eastAsia"/>
                    <w:sz w:val="22"/>
                    <w:szCs w:val="22"/>
                  </w:rPr>
                  <w:t>☐</w:t>
                </w:r>
              </w:sdtContent>
            </w:sdt>
            <w:r w:rsidR="00C74F08" w:rsidRPr="00B00294">
              <w:rPr>
                <w:sz w:val="22"/>
                <w:szCs w:val="22"/>
                <w:lang w:eastAsia="en-US"/>
              </w:rPr>
              <w:t xml:space="preserve"> wizerunek osoby;</w:t>
            </w:r>
          </w:p>
          <w:p w14:paraId="3ED6336F" w14:textId="77777777" w:rsidR="00C74F08" w:rsidRPr="00B00294" w:rsidRDefault="00FF547E" w:rsidP="00C31936">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C74F08" w:rsidRPr="00B00294">
                  <w:rPr>
                    <w:rFonts w:ascii="Segoe UI Symbol" w:eastAsia="MS Gothic" w:hAnsi="Segoe UI Symbol" w:cs="Segoe UI Symbol" w:hint="eastAsia"/>
                    <w:sz w:val="22"/>
                    <w:szCs w:val="22"/>
                  </w:rPr>
                  <w:t>☐</w:t>
                </w:r>
              </w:sdtContent>
            </w:sdt>
            <w:r w:rsidR="00C74F08" w:rsidRPr="00B00294">
              <w:rPr>
                <w:sz w:val="22"/>
                <w:szCs w:val="22"/>
                <w:lang w:eastAsia="en-US"/>
              </w:rPr>
              <w:t xml:space="preserve"> dodatkowe uprawnienia;</w:t>
            </w:r>
          </w:p>
          <w:p w14:paraId="3A7FFEAB" w14:textId="77777777" w:rsidR="00C74F08" w:rsidRPr="00B00294" w:rsidRDefault="00FF547E" w:rsidP="00C31936">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C74F08" w:rsidRPr="00B00294">
                  <w:rPr>
                    <w:rFonts w:ascii="Segoe UI Symbol" w:eastAsia="MS Gothic" w:hAnsi="Segoe UI Symbol" w:cs="Segoe UI Symbol" w:hint="eastAsia"/>
                    <w:sz w:val="22"/>
                    <w:szCs w:val="22"/>
                    <w:lang w:eastAsia="en-US"/>
                  </w:rPr>
                  <w:t>☐</w:t>
                </w:r>
              </w:sdtContent>
            </w:sdt>
            <w:r w:rsidR="00C74F08" w:rsidRPr="00B00294">
              <w:rPr>
                <w:rFonts w:ascii="Segoe UI Symbol" w:hAnsi="Segoe UI Symbol" w:cs="Segoe UI Symbol"/>
                <w:sz w:val="22"/>
                <w:szCs w:val="22"/>
                <w:lang w:eastAsia="en-US"/>
              </w:rPr>
              <w:t xml:space="preserve"> </w:t>
            </w:r>
            <w:r w:rsidR="00C74F08" w:rsidRPr="00B00294">
              <w:rPr>
                <w:sz w:val="22"/>
                <w:szCs w:val="22"/>
                <w:lang w:eastAsia="en-US"/>
              </w:rPr>
              <w:t>nr rejestracyjny pojazdu;</w:t>
            </w:r>
          </w:p>
          <w:p w14:paraId="5B59BBB0"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dane o stanie zdrowia (pomiar temperatury ciała przy wejściu do obiektu);</w:t>
            </w:r>
          </w:p>
          <w:p w14:paraId="1C82396A" w14:textId="77777777" w:rsidR="00C74F08" w:rsidRPr="00B00294" w:rsidRDefault="00FF547E" w:rsidP="00C3193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C74F08" w:rsidRPr="00B00294">
                  <w:rPr>
                    <w:rFonts w:ascii="Segoe UI Symbol" w:eastAsia="MS Gothic" w:hAnsi="Segoe UI Symbol" w:cs="Segoe UI Symbol" w:hint="eastAsia"/>
                    <w:sz w:val="22"/>
                    <w:szCs w:val="22"/>
                  </w:rPr>
                  <w:t>☐</w:t>
                </w:r>
              </w:sdtContent>
            </w:sdt>
            <w:r w:rsidR="00C74F08" w:rsidRPr="00B00294">
              <w:rPr>
                <w:rFonts w:eastAsia="MS Mincho"/>
                <w:sz w:val="22"/>
                <w:szCs w:val="22"/>
              </w:rPr>
              <w:t xml:space="preserve"> inne: </w:t>
            </w:r>
            <w:r w:rsidR="00C74F08" w:rsidRPr="00B00294">
              <w:rPr>
                <w:rFonts w:eastAsia="MS Mincho"/>
                <w:i/>
                <w:sz w:val="22"/>
                <w:szCs w:val="22"/>
              </w:rPr>
              <w:t>………………………………</w:t>
            </w:r>
          </w:p>
        </w:tc>
      </w:tr>
      <w:tr w:rsidR="00C74F08" w:rsidRPr="00B00294" w14:paraId="79944C31" w14:textId="77777777" w:rsidTr="00C31936">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40AA4FD9" w14:textId="77777777" w:rsidR="00C74F08" w:rsidRPr="00B00294" w:rsidRDefault="00C74F08" w:rsidP="00C31936">
            <w:pPr>
              <w:tabs>
                <w:tab w:val="left" w:pos="709"/>
              </w:tabs>
              <w:suppressAutoHyphens/>
              <w:spacing w:line="276" w:lineRule="auto"/>
              <w:rPr>
                <w:sz w:val="22"/>
                <w:szCs w:val="22"/>
                <w:lang w:eastAsia="en-US"/>
              </w:rPr>
            </w:pPr>
            <w:r w:rsidRPr="00B00294">
              <w:rPr>
                <w:sz w:val="22"/>
                <w:szCs w:val="22"/>
                <w:lang w:eastAsia="en-US"/>
              </w:rPr>
              <w:lastRenderedPageBreak/>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60C60C80" w14:textId="77777777" w:rsidR="00C74F08" w:rsidRPr="00B00294" w:rsidRDefault="00FF547E" w:rsidP="00C3193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C74F08">
                  <w:rPr>
                    <w:rFonts w:ascii="MS Gothic" w:eastAsia="MS Gothic" w:hAnsi="MS Gothic" w:cs="Segoe UI Symbol" w:hint="eastAsia"/>
                    <w:sz w:val="22"/>
                    <w:szCs w:val="22"/>
                    <w:lang w:eastAsia="en-US"/>
                  </w:rPr>
                  <w:t>☒</w:t>
                </w:r>
              </w:sdtContent>
            </w:sdt>
            <w:r w:rsidR="00C74F08" w:rsidRPr="00B00294">
              <w:rPr>
                <w:sz w:val="22"/>
                <w:szCs w:val="22"/>
                <w:lang w:eastAsia="en-US"/>
              </w:rPr>
              <w:t xml:space="preserve"> imię i nazwisko;</w:t>
            </w:r>
          </w:p>
          <w:p w14:paraId="28DA6E15"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data urodzenia;</w:t>
            </w:r>
          </w:p>
          <w:p w14:paraId="5EBDDE77"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miejsce urodzenia;</w:t>
            </w:r>
          </w:p>
          <w:p w14:paraId="350C55F8"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adres zamieszkania lub pobytu;</w:t>
            </w:r>
          </w:p>
          <w:p w14:paraId="354AE3A9"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C74F08">
                  <w:rPr>
                    <w:rFonts w:ascii="MS Gothic" w:eastAsia="MS Gothic" w:hAnsi="MS Gothic" w:hint="eastAsia"/>
                    <w:sz w:val="22"/>
                    <w:szCs w:val="22"/>
                    <w:lang w:eastAsia="en-US"/>
                  </w:rPr>
                  <w:t>☒</w:t>
                </w:r>
              </w:sdtContent>
            </w:sdt>
            <w:r w:rsidR="00C74F08" w:rsidRPr="00B00294">
              <w:rPr>
                <w:sz w:val="22"/>
                <w:szCs w:val="22"/>
                <w:lang w:eastAsia="en-US"/>
              </w:rPr>
              <w:t xml:space="preserve"> numer PESEL;</w:t>
            </w:r>
          </w:p>
          <w:p w14:paraId="150C98B3"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numer dokumentu tożsamości;</w:t>
            </w:r>
          </w:p>
          <w:p w14:paraId="1F4AB763"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adres e-mail;</w:t>
            </w:r>
          </w:p>
          <w:p w14:paraId="106A18D3"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numer telefonu;</w:t>
            </w:r>
          </w:p>
          <w:p w14:paraId="5147118C"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C74F08">
                  <w:rPr>
                    <w:rFonts w:ascii="MS Gothic" w:eastAsia="MS Gothic" w:hAnsi="MS Gothic" w:hint="eastAsia"/>
                    <w:sz w:val="22"/>
                    <w:szCs w:val="22"/>
                    <w:lang w:eastAsia="en-US"/>
                  </w:rPr>
                  <w:t>☒</w:t>
                </w:r>
              </w:sdtContent>
            </w:sdt>
            <w:r w:rsidR="00C74F08" w:rsidRPr="00B00294">
              <w:rPr>
                <w:sz w:val="22"/>
                <w:szCs w:val="22"/>
                <w:lang w:eastAsia="en-US"/>
              </w:rPr>
              <w:t xml:space="preserve"> miejsce pracy;</w:t>
            </w:r>
          </w:p>
          <w:p w14:paraId="2E78F8DC" w14:textId="77777777" w:rsidR="00C74F08" w:rsidRPr="00B00294" w:rsidRDefault="00FF547E" w:rsidP="00C31936">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C74F08">
                  <w:rPr>
                    <w:rFonts w:ascii="MS Gothic" w:eastAsia="MS Gothic" w:hAnsi="MS Gothic" w:hint="eastAsia"/>
                    <w:sz w:val="22"/>
                    <w:szCs w:val="22"/>
                    <w:lang w:eastAsia="en-US"/>
                  </w:rPr>
                  <w:t>☒</w:t>
                </w:r>
              </w:sdtContent>
            </w:sdt>
            <w:r w:rsidR="00C74F08" w:rsidRPr="00B00294">
              <w:rPr>
                <w:rFonts w:eastAsia="MS Gothic"/>
                <w:sz w:val="22"/>
                <w:szCs w:val="22"/>
                <w:lang w:eastAsia="en-US"/>
              </w:rPr>
              <w:t xml:space="preserve"> s</w:t>
            </w:r>
            <w:r w:rsidR="00C74F08" w:rsidRPr="00B00294">
              <w:rPr>
                <w:sz w:val="22"/>
                <w:szCs w:val="22"/>
                <w:lang w:eastAsia="en-US"/>
              </w:rPr>
              <w:t>tanowisko służbowe;</w:t>
            </w:r>
          </w:p>
          <w:p w14:paraId="71EFD0F5" w14:textId="77777777" w:rsidR="00C74F08" w:rsidRPr="00B00294" w:rsidRDefault="00FF547E" w:rsidP="00C31936">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C74F08" w:rsidRPr="00B00294">
                  <w:rPr>
                    <w:rFonts w:ascii="Segoe UI Symbol" w:eastAsia="MS Gothic" w:hAnsi="Segoe UI Symbol" w:cs="Segoe UI Symbol" w:hint="eastAsia"/>
                    <w:sz w:val="22"/>
                    <w:szCs w:val="22"/>
                  </w:rPr>
                  <w:t>☐</w:t>
                </w:r>
              </w:sdtContent>
            </w:sdt>
            <w:r w:rsidR="00C74F08" w:rsidRPr="00B00294">
              <w:rPr>
                <w:sz w:val="22"/>
                <w:szCs w:val="22"/>
                <w:lang w:eastAsia="en-US"/>
              </w:rPr>
              <w:t xml:space="preserve"> stopień/tytuł naukowy;</w:t>
            </w:r>
          </w:p>
          <w:p w14:paraId="18303A52"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wykształcenie, w tym uzupełniające;</w:t>
            </w:r>
          </w:p>
          <w:p w14:paraId="0D3A2440"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dotychczasowe zatrudnienie;</w:t>
            </w:r>
          </w:p>
          <w:p w14:paraId="0A8D512B" w14:textId="77777777" w:rsidR="00C74F08" w:rsidRPr="00B00294" w:rsidRDefault="00FF547E" w:rsidP="00C31936">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EndPr/>
              <w:sdtContent>
                <w:r w:rsidR="00C74F08" w:rsidRPr="00B00294">
                  <w:rPr>
                    <w:rFonts w:ascii="Segoe UI Symbol" w:eastAsia="MS Gothic" w:hAnsi="Segoe UI Symbol" w:cs="Segoe UI Symbol" w:hint="eastAsia"/>
                    <w:sz w:val="22"/>
                    <w:szCs w:val="22"/>
                  </w:rPr>
                  <w:t>☐</w:t>
                </w:r>
              </w:sdtContent>
            </w:sdt>
            <w:r w:rsidR="00C74F08" w:rsidRPr="00B00294">
              <w:rPr>
                <w:sz w:val="22"/>
                <w:szCs w:val="22"/>
                <w:lang w:eastAsia="en-US"/>
              </w:rPr>
              <w:t xml:space="preserve"> wizerunek osoby;</w:t>
            </w:r>
          </w:p>
          <w:p w14:paraId="6A6F8EA6" w14:textId="77777777" w:rsidR="00C74F08" w:rsidRPr="00B00294" w:rsidRDefault="00FF547E" w:rsidP="00C31936">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C74F08" w:rsidRPr="00B00294">
                  <w:rPr>
                    <w:rFonts w:ascii="Segoe UI Symbol" w:eastAsia="MS Gothic" w:hAnsi="Segoe UI Symbol" w:cs="Segoe UI Symbol" w:hint="eastAsia"/>
                    <w:sz w:val="22"/>
                    <w:szCs w:val="22"/>
                  </w:rPr>
                  <w:t>☐</w:t>
                </w:r>
              </w:sdtContent>
            </w:sdt>
            <w:r w:rsidR="00C74F08" w:rsidRPr="00B00294">
              <w:rPr>
                <w:sz w:val="22"/>
                <w:szCs w:val="22"/>
                <w:lang w:eastAsia="en-US"/>
              </w:rPr>
              <w:t xml:space="preserve"> dodatkowe uprawnienia;</w:t>
            </w:r>
          </w:p>
          <w:p w14:paraId="54C060B4" w14:textId="77777777" w:rsidR="00C74F08" w:rsidRPr="00B00294" w:rsidRDefault="00FF547E" w:rsidP="00C31936">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C74F08" w:rsidRPr="00B00294">
                  <w:rPr>
                    <w:rFonts w:ascii="Segoe UI Symbol" w:eastAsia="MS Gothic" w:hAnsi="Segoe UI Symbol" w:cs="Segoe UI Symbol" w:hint="eastAsia"/>
                    <w:sz w:val="22"/>
                    <w:szCs w:val="22"/>
                    <w:lang w:eastAsia="en-US"/>
                  </w:rPr>
                  <w:t>☐</w:t>
                </w:r>
              </w:sdtContent>
            </w:sdt>
            <w:r w:rsidR="00C74F08" w:rsidRPr="00B00294">
              <w:rPr>
                <w:rFonts w:ascii="Segoe UI Symbol" w:hAnsi="Segoe UI Symbol" w:cs="Segoe UI Symbol"/>
                <w:sz w:val="22"/>
                <w:szCs w:val="22"/>
                <w:lang w:eastAsia="en-US"/>
              </w:rPr>
              <w:t xml:space="preserve"> </w:t>
            </w:r>
            <w:r w:rsidR="00C74F08" w:rsidRPr="00B00294">
              <w:rPr>
                <w:sz w:val="22"/>
                <w:szCs w:val="22"/>
                <w:lang w:eastAsia="en-US"/>
              </w:rPr>
              <w:t>nr rejestracyjny pojazdu;</w:t>
            </w:r>
          </w:p>
          <w:p w14:paraId="734AB088" w14:textId="77777777" w:rsidR="00C74F08" w:rsidRPr="00B00294" w:rsidRDefault="00FF547E" w:rsidP="00C31936">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C74F08" w:rsidRPr="00B00294">
                  <w:rPr>
                    <w:rFonts w:eastAsia="MS Gothic" w:hint="eastAsia"/>
                    <w:sz w:val="22"/>
                    <w:szCs w:val="22"/>
                    <w:lang w:eastAsia="en-US"/>
                  </w:rPr>
                  <w:t>☐</w:t>
                </w:r>
              </w:sdtContent>
            </w:sdt>
            <w:r w:rsidR="00C74F08" w:rsidRPr="00B00294">
              <w:rPr>
                <w:sz w:val="22"/>
                <w:szCs w:val="22"/>
                <w:lang w:eastAsia="en-US"/>
              </w:rPr>
              <w:t xml:space="preserve"> dane o stanie zdrowia (pomiar temperatury ciała przy wejściu do obiektu);</w:t>
            </w:r>
          </w:p>
          <w:p w14:paraId="136334C4" w14:textId="77777777" w:rsidR="00C74F08" w:rsidRPr="00B00294" w:rsidRDefault="00FF547E" w:rsidP="00C3193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C74F08" w:rsidRPr="00B00294">
                  <w:rPr>
                    <w:rFonts w:ascii="Segoe UI Symbol" w:eastAsia="MS Gothic" w:hAnsi="Segoe UI Symbol" w:cs="Segoe UI Symbol" w:hint="eastAsia"/>
                    <w:sz w:val="22"/>
                    <w:szCs w:val="22"/>
                  </w:rPr>
                  <w:t>☐</w:t>
                </w:r>
              </w:sdtContent>
            </w:sdt>
            <w:r w:rsidR="00C74F08" w:rsidRPr="00B00294">
              <w:rPr>
                <w:rFonts w:eastAsia="MS Mincho"/>
                <w:sz w:val="22"/>
                <w:szCs w:val="22"/>
              </w:rPr>
              <w:t xml:space="preserve"> inne: </w:t>
            </w:r>
            <w:r w:rsidR="00C74F08" w:rsidRPr="00B00294">
              <w:rPr>
                <w:rFonts w:eastAsia="MS Mincho"/>
                <w:i/>
                <w:sz w:val="22"/>
                <w:szCs w:val="22"/>
              </w:rPr>
              <w:t>………………………………</w:t>
            </w:r>
          </w:p>
          <w:p w14:paraId="5FEBF148" w14:textId="77777777" w:rsidR="00C74F08" w:rsidRPr="00B00294" w:rsidRDefault="00C74F08" w:rsidP="00C31936">
            <w:pPr>
              <w:tabs>
                <w:tab w:val="left" w:pos="709"/>
              </w:tabs>
              <w:suppressAutoHyphens/>
              <w:rPr>
                <w:rFonts w:eastAsia="MS Mincho"/>
                <w:i/>
                <w:sz w:val="22"/>
                <w:szCs w:val="22"/>
              </w:rPr>
            </w:pPr>
          </w:p>
        </w:tc>
      </w:tr>
    </w:tbl>
    <w:p w14:paraId="593A4AF2" w14:textId="77777777" w:rsidR="000C23F8" w:rsidRDefault="000C23F8" w:rsidP="000C23F8">
      <w:pPr>
        <w:tabs>
          <w:tab w:val="left" w:pos="709"/>
        </w:tabs>
        <w:suppressAutoHyphens/>
        <w:rPr>
          <w:iCs/>
          <w:color w:val="FF0000"/>
          <w:sz w:val="22"/>
          <w:szCs w:val="22"/>
          <w:highlight w:val="yellow"/>
        </w:rPr>
      </w:pPr>
    </w:p>
    <w:p w14:paraId="2C5A0693" w14:textId="77777777" w:rsidR="000C23F8" w:rsidRPr="001428DB" w:rsidRDefault="000C23F8" w:rsidP="000C23F8">
      <w:pPr>
        <w:tabs>
          <w:tab w:val="left" w:pos="709"/>
        </w:tabs>
        <w:suppressAutoHyphens/>
        <w:rPr>
          <w:iCs/>
          <w:color w:val="FF0000"/>
          <w:sz w:val="22"/>
          <w:szCs w:val="22"/>
          <w:highlight w:val="yellow"/>
        </w:rPr>
      </w:pPr>
    </w:p>
    <w:p w14:paraId="14BAF505" w14:textId="77777777" w:rsidR="000C23F8" w:rsidRPr="001428DB" w:rsidRDefault="000C23F8" w:rsidP="00192A50">
      <w:pPr>
        <w:numPr>
          <w:ilvl w:val="0"/>
          <w:numId w:val="67"/>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63567C75" w14:textId="77777777" w:rsidR="000C23F8" w:rsidRPr="001428DB" w:rsidRDefault="000C23F8" w:rsidP="00192A50">
      <w:pPr>
        <w:numPr>
          <w:ilvl w:val="0"/>
          <w:numId w:val="67"/>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07F184D3" w14:textId="77777777" w:rsidR="000C23F8" w:rsidRPr="001428DB" w:rsidRDefault="000C23F8" w:rsidP="00192A50">
      <w:pPr>
        <w:numPr>
          <w:ilvl w:val="0"/>
          <w:numId w:val="67"/>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1428DB" w:rsidRDefault="000C23F8" w:rsidP="00192A50">
      <w:pPr>
        <w:numPr>
          <w:ilvl w:val="0"/>
          <w:numId w:val="67"/>
        </w:numPr>
        <w:ind w:left="348"/>
        <w:contextualSpacing/>
        <w:jc w:val="both"/>
      </w:pPr>
      <w:r w:rsidRPr="001428DB">
        <w:rPr>
          <w:sz w:val="22"/>
          <w:szCs w:val="22"/>
        </w:rPr>
        <w:lastRenderedPageBreak/>
        <w:t xml:space="preserve">Podmiot Przetwarzający oświadcza, że posiada dokumentację opisującą sposób przetwarzania danych osobowych. </w:t>
      </w:r>
    </w:p>
    <w:p w14:paraId="17073F2B" w14:textId="77777777" w:rsidR="000C23F8" w:rsidRPr="001428DB" w:rsidRDefault="000C23F8" w:rsidP="00192A50">
      <w:pPr>
        <w:numPr>
          <w:ilvl w:val="0"/>
          <w:numId w:val="67"/>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0C0F2027"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1428DB" w:rsidRDefault="000C23F8" w:rsidP="00192A50">
      <w:pPr>
        <w:numPr>
          <w:ilvl w:val="0"/>
          <w:numId w:val="77"/>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4C177D2D" w14:textId="77777777" w:rsidR="000C23F8" w:rsidRPr="001428DB" w:rsidRDefault="000C23F8" w:rsidP="00192A50">
      <w:pPr>
        <w:numPr>
          <w:ilvl w:val="0"/>
          <w:numId w:val="77"/>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3C2A078E" w14:textId="77777777" w:rsidR="000C23F8" w:rsidRPr="001428DB" w:rsidRDefault="000C23F8" w:rsidP="00192A50">
      <w:pPr>
        <w:numPr>
          <w:ilvl w:val="0"/>
          <w:numId w:val="77"/>
        </w:numPr>
        <w:suppressAutoHyphens/>
        <w:ind w:left="348"/>
        <w:contextualSpacing/>
        <w:jc w:val="both"/>
        <w:rPr>
          <w:sz w:val="22"/>
          <w:szCs w:val="22"/>
        </w:rPr>
      </w:pPr>
      <w:r w:rsidRPr="001428DB">
        <w:rPr>
          <w:sz w:val="22"/>
          <w:szCs w:val="22"/>
        </w:rPr>
        <w:t>realizacji praw osób, których dane dotyczą.</w:t>
      </w:r>
    </w:p>
    <w:p w14:paraId="3370B51E" w14:textId="77777777" w:rsidR="000C23F8" w:rsidRPr="001428DB" w:rsidRDefault="000C23F8" w:rsidP="00192A50">
      <w:pPr>
        <w:numPr>
          <w:ilvl w:val="0"/>
          <w:numId w:val="67"/>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314" w:name="_Hlk81471138"/>
      <w:r>
        <w:rPr>
          <w:sz w:val="22"/>
          <w:szCs w:val="22"/>
        </w:rPr>
        <w:t xml:space="preserve">z dnia 10 maja 2018 roku </w:t>
      </w:r>
      <w:bookmarkEnd w:id="314"/>
      <w:r>
        <w:rPr>
          <w:sz w:val="22"/>
          <w:szCs w:val="22"/>
        </w:rPr>
        <w:br/>
      </w:r>
      <w:r w:rsidRPr="001428DB">
        <w:rPr>
          <w:sz w:val="22"/>
          <w:szCs w:val="22"/>
        </w:rPr>
        <w:t>o ochronie danych osobowych</w:t>
      </w:r>
      <w:r>
        <w:rPr>
          <w:sz w:val="22"/>
          <w:szCs w:val="22"/>
        </w:rPr>
        <w:t xml:space="preserve"> </w:t>
      </w:r>
      <w:bookmarkStart w:id="315" w:name="_Hlk81471160"/>
      <w:r>
        <w:rPr>
          <w:sz w:val="22"/>
          <w:szCs w:val="22"/>
        </w:rPr>
        <w:t xml:space="preserve">(Dz.U. z 2018 r., poz. 1000 z </w:t>
      </w:r>
      <w:proofErr w:type="spellStart"/>
      <w:r>
        <w:rPr>
          <w:sz w:val="22"/>
          <w:szCs w:val="22"/>
        </w:rPr>
        <w:t>późn</w:t>
      </w:r>
      <w:proofErr w:type="spellEnd"/>
      <w:r>
        <w:rPr>
          <w:sz w:val="22"/>
          <w:szCs w:val="22"/>
        </w:rPr>
        <w:t>. zm.)</w:t>
      </w:r>
      <w:bookmarkEnd w:id="315"/>
      <w:r w:rsidRPr="001428DB">
        <w:rPr>
          <w:sz w:val="22"/>
          <w:szCs w:val="22"/>
        </w:rPr>
        <w:t xml:space="preserve">, rozporządzeń lub innych aktów regulujących zasady ochrony danych osobowych, wówczas uznaje się go za administratora w odniesieniu do tego przetwarzania. </w:t>
      </w:r>
    </w:p>
    <w:p w14:paraId="05E11446"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26D362C6"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16811941"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1B2857D"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1428DB" w:rsidRDefault="000C23F8" w:rsidP="00192A50">
      <w:pPr>
        <w:numPr>
          <w:ilvl w:val="0"/>
          <w:numId w:val="67"/>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73F480F4"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4ED2174"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78294531"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1428DB" w:rsidRDefault="000C23F8" w:rsidP="00192A50">
      <w:pPr>
        <w:numPr>
          <w:ilvl w:val="0"/>
          <w:numId w:val="67"/>
        </w:numPr>
        <w:ind w:left="348"/>
        <w:contextualSpacing/>
        <w:jc w:val="both"/>
        <w:rPr>
          <w:sz w:val="22"/>
          <w:szCs w:val="22"/>
        </w:rPr>
      </w:pPr>
      <w:r w:rsidRPr="001428DB">
        <w:rPr>
          <w:sz w:val="22"/>
          <w:szCs w:val="22"/>
        </w:rPr>
        <w:t xml:space="preserve">Podmiot Przetwarzający zobowiązuje się do niezwłocznego poinformowania Administratora Danych Osobowych o prowadzonym w stosunku do niego postępowaniu, w szczególności </w:t>
      </w:r>
      <w:r w:rsidRPr="001428DB">
        <w:rPr>
          <w:sz w:val="22"/>
          <w:szCs w:val="22"/>
        </w:rPr>
        <w:lastRenderedPageBreak/>
        <w:t>administracyjnym lub sądowym, dotyczącym przetwarzania powierzonych na podstawie niniejszej Umowy danych osobowych.</w:t>
      </w:r>
    </w:p>
    <w:p w14:paraId="3E5E0534"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37FA616D" w14:textId="77777777" w:rsidR="000C23F8" w:rsidRPr="001428DB" w:rsidRDefault="000C23F8" w:rsidP="00192A50">
      <w:pPr>
        <w:numPr>
          <w:ilvl w:val="0"/>
          <w:numId w:val="78"/>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1428DB" w:rsidRDefault="000C23F8" w:rsidP="00192A50">
      <w:pPr>
        <w:numPr>
          <w:ilvl w:val="0"/>
          <w:numId w:val="78"/>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316" w:name="_Hlk81471772"/>
      <w:r w:rsidRPr="001428DB">
        <w:rPr>
          <w:sz w:val="22"/>
          <w:szCs w:val="22"/>
        </w:rPr>
        <w:t>na podstawie art. 33 RODO</w:t>
      </w:r>
      <w:bookmarkEnd w:id="316"/>
      <w:r w:rsidRPr="001428DB">
        <w:rPr>
          <w:sz w:val="22"/>
          <w:szCs w:val="22"/>
        </w:rPr>
        <w:t>,</w:t>
      </w:r>
    </w:p>
    <w:p w14:paraId="7360F353" w14:textId="77777777" w:rsidR="000C23F8" w:rsidRPr="001428DB" w:rsidRDefault="000C23F8" w:rsidP="00192A50">
      <w:pPr>
        <w:numPr>
          <w:ilvl w:val="0"/>
          <w:numId w:val="78"/>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6963B94D"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31C8AC72" w14:textId="77777777" w:rsidR="000C23F8" w:rsidRPr="00F1189F" w:rsidRDefault="000C23F8" w:rsidP="00192A50">
      <w:pPr>
        <w:pStyle w:val="Akapitzlist"/>
        <w:numPr>
          <w:ilvl w:val="0"/>
          <w:numId w:val="67"/>
        </w:numPr>
        <w:ind w:left="360"/>
        <w:jc w:val="both"/>
        <w:rPr>
          <w:sz w:val="22"/>
          <w:szCs w:val="22"/>
        </w:rPr>
      </w:pPr>
      <w:bookmarkStart w:id="317" w:name="_Hlk81471904"/>
      <w:r w:rsidRPr="00F1189F">
        <w:rPr>
          <w:sz w:val="22"/>
          <w:szCs w:val="22"/>
        </w:rPr>
        <w:t xml:space="preserve">Administrator Danych Osobowych spełnił </w:t>
      </w:r>
      <w:bookmarkEnd w:id="317"/>
      <w:r w:rsidRPr="00F1189F">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1428DB">
        <w:rPr>
          <w:sz w:val="22"/>
          <w:szCs w:val="22"/>
        </w:rPr>
        <w:br/>
        <w:t>o ochronie danych osobowych.</w:t>
      </w:r>
    </w:p>
    <w:p w14:paraId="45340B22"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89BF0D0"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172571F"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lastRenderedPageBreak/>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wysokości </w:t>
      </w:r>
      <w:bookmarkStart w:id="318" w:name="_Hlk80691533"/>
      <w:r w:rsidRPr="00977443">
        <w:rPr>
          <w:i/>
          <w:iCs/>
          <w:color w:val="FF0000"/>
          <w:sz w:val="22"/>
          <w:szCs w:val="22"/>
        </w:rPr>
        <w:t xml:space="preserve">0,1% - 1% </w:t>
      </w:r>
      <w:r w:rsidRPr="00B92AB0">
        <w:rPr>
          <w:sz w:val="22"/>
          <w:szCs w:val="22"/>
        </w:rPr>
        <w:t>wartości netto Umowy</w:t>
      </w:r>
      <w:r w:rsidRPr="00B92AB0">
        <w:rPr>
          <w:i/>
          <w:iCs/>
          <w:sz w:val="22"/>
          <w:szCs w:val="22"/>
        </w:rPr>
        <w:t xml:space="preserve"> </w:t>
      </w:r>
      <w:r w:rsidRPr="00977443">
        <w:rPr>
          <w:color w:val="0070C0"/>
          <w:sz w:val="22"/>
          <w:szCs w:val="22"/>
        </w:rPr>
        <w:t xml:space="preserve">[Tekst pomocniczy do usunięcia w wersji finalnej – </w:t>
      </w:r>
      <w:r w:rsidRPr="00977443">
        <w:rPr>
          <w:i/>
          <w:iCs/>
          <w:color w:val="0070C0"/>
          <w:sz w:val="22"/>
          <w:szCs w:val="22"/>
        </w:rPr>
        <w:t>wysokość kary umownej należy każdorazowo uzgodnić z Biurem Bezpieczeństwa PGG S.A. Jeżeli nie można ustalić wartości netto umowy, kara umowna powinna zostać wyrażona w stałej kwocie od 2 000 zł do 10 000 zł.</w:t>
      </w:r>
      <w:r w:rsidRPr="00977443">
        <w:rPr>
          <w:color w:val="0070C0"/>
          <w:sz w:val="22"/>
          <w:szCs w:val="22"/>
        </w:rPr>
        <w:t>]</w:t>
      </w:r>
      <w:r w:rsidRPr="001428DB">
        <w:rPr>
          <w:color w:val="FF0000"/>
          <w:sz w:val="22"/>
          <w:szCs w:val="22"/>
        </w:rPr>
        <w:t xml:space="preserve"> </w:t>
      </w:r>
      <w:bookmarkEnd w:id="318"/>
      <w:r w:rsidRPr="001428DB">
        <w:rPr>
          <w:sz w:val="22"/>
          <w:szCs w:val="22"/>
        </w:rPr>
        <w:t xml:space="preserve">za każdy przypadek naruszenia. Administrator Danych Osobowych uprawniony jest do dochodzenia odszkodowania uzupełniającego na zasadach ogólnych. </w:t>
      </w:r>
    </w:p>
    <w:p w14:paraId="6A8507F7"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97123BF" w14:textId="77777777" w:rsidR="000C23F8" w:rsidRPr="001428DB" w:rsidRDefault="000C23F8" w:rsidP="00192A50">
      <w:pPr>
        <w:numPr>
          <w:ilvl w:val="0"/>
          <w:numId w:val="79"/>
        </w:numPr>
        <w:suppressAutoHyphens/>
        <w:ind w:left="348"/>
        <w:contextualSpacing/>
        <w:jc w:val="both"/>
        <w:rPr>
          <w:sz w:val="22"/>
          <w:szCs w:val="22"/>
        </w:rPr>
      </w:pPr>
      <w:r w:rsidRPr="001428DB">
        <w:rPr>
          <w:sz w:val="22"/>
          <w:szCs w:val="22"/>
        </w:rPr>
        <w:t>wykorzystał dane osobowe w sposób niezgodny z Umową,</w:t>
      </w:r>
    </w:p>
    <w:p w14:paraId="04753D0B" w14:textId="77777777" w:rsidR="000C23F8" w:rsidRPr="001428DB" w:rsidRDefault="000C23F8" w:rsidP="00192A50">
      <w:pPr>
        <w:numPr>
          <w:ilvl w:val="0"/>
          <w:numId w:val="79"/>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20B37CC8" w14:textId="77777777" w:rsidR="000C23F8" w:rsidRPr="001428DB" w:rsidRDefault="000C23F8" w:rsidP="00192A50">
      <w:pPr>
        <w:numPr>
          <w:ilvl w:val="0"/>
          <w:numId w:val="79"/>
        </w:numPr>
        <w:suppressAutoHyphens/>
        <w:ind w:left="348"/>
        <w:contextualSpacing/>
        <w:jc w:val="both"/>
        <w:rPr>
          <w:sz w:val="22"/>
          <w:szCs w:val="22"/>
        </w:rPr>
      </w:pPr>
      <w:r w:rsidRPr="001428DB">
        <w:rPr>
          <w:sz w:val="22"/>
          <w:szCs w:val="22"/>
        </w:rPr>
        <w:t>nie zaprzestał niewłaściwego przetwarzania danych osobowych,</w:t>
      </w:r>
    </w:p>
    <w:p w14:paraId="20C6B776" w14:textId="77777777" w:rsidR="000C23F8" w:rsidRPr="001428DB" w:rsidRDefault="000C23F8" w:rsidP="00192A50">
      <w:pPr>
        <w:numPr>
          <w:ilvl w:val="0"/>
          <w:numId w:val="79"/>
        </w:numPr>
        <w:suppressAutoHyphens/>
        <w:ind w:left="348"/>
        <w:contextualSpacing/>
        <w:jc w:val="both"/>
        <w:rPr>
          <w:sz w:val="22"/>
          <w:szCs w:val="22"/>
        </w:rPr>
      </w:pPr>
      <w:r w:rsidRPr="001428DB">
        <w:rPr>
          <w:sz w:val="22"/>
          <w:szCs w:val="22"/>
        </w:rPr>
        <w:t>nie stosował się do zaleceń organu nadzorczego,</w:t>
      </w:r>
    </w:p>
    <w:p w14:paraId="0278E331" w14:textId="77777777" w:rsidR="000C23F8" w:rsidRPr="001428DB" w:rsidRDefault="000C23F8" w:rsidP="00192A50">
      <w:pPr>
        <w:numPr>
          <w:ilvl w:val="0"/>
          <w:numId w:val="79"/>
        </w:numPr>
        <w:suppressAutoHyphens/>
        <w:ind w:left="348"/>
        <w:contextualSpacing/>
        <w:jc w:val="both"/>
        <w:rPr>
          <w:sz w:val="22"/>
          <w:szCs w:val="22"/>
        </w:rPr>
      </w:pPr>
      <w:r w:rsidRPr="001428DB">
        <w:rPr>
          <w:sz w:val="22"/>
          <w:szCs w:val="22"/>
        </w:rPr>
        <w:t xml:space="preserve">zawiadomił o swojej niezdolności do dalszego wykonywania Umowy. </w:t>
      </w:r>
    </w:p>
    <w:p w14:paraId="72B0808D" w14:textId="77777777" w:rsidR="000C23F8" w:rsidRPr="001428DB" w:rsidRDefault="000C23F8" w:rsidP="00192A50">
      <w:pPr>
        <w:numPr>
          <w:ilvl w:val="0"/>
          <w:numId w:val="67"/>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8409270"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w:t>
      </w:r>
      <w:r w:rsidRPr="001428DB">
        <w:rPr>
          <w:sz w:val="22"/>
          <w:szCs w:val="22"/>
        </w:rPr>
        <w:br/>
        <w:t>o każdym piśmie tego organu dotyczącym składania wyjaśnień. Obowiązek ten istnieje nawet po wygaśnięciu lub rozwiązaniu Umowy.</w:t>
      </w:r>
    </w:p>
    <w:p w14:paraId="731DC41C"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57F95C25" w14:textId="77777777" w:rsidR="000C23F8" w:rsidRPr="001428DB" w:rsidRDefault="000C23F8" w:rsidP="000C23F8">
      <w:pPr>
        <w:suppressAutoHyphens/>
        <w:ind w:left="348"/>
        <w:contextualSpacing/>
        <w:rPr>
          <w:sz w:val="22"/>
          <w:szCs w:val="22"/>
        </w:rPr>
      </w:pPr>
      <w:r w:rsidRPr="001428DB">
        <w:rPr>
          <w:sz w:val="22"/>
          <w:szCs w:val="22"/>
        </w:rPr>
        <w:t>a) uczestniczenia w kontroli organu nadzorczego</w:t>
      </w:r>
      <w:r>
        <w:rPr>
          <w:sz w:val="22"/>
          <w:szCs w:val="22"/>
        </w:rPr>
        <w:t>,</w:t>
      </w:r>
    </w:p>
    <w:p w14:paraId="1450E451" w14:textId="77777777" w:rsidR="000C23F8" w:rsidRPr="001428DB" w:rsidRDefault="000C23F8" w:rsidP="000C23F8">
      <w:pPr>
        <w:suppressAutoHyphens/>
        <w:ind w:left="348"/>
        <w:contextualSpacing/>
        <w:rPr>
          <w:sz w:val="22"/>
          <w:szCs w:val="22"/>
        </w:rPr>
      </w:pPr>
      <w:r w:rsidRPr="001428DB">
        <w:rPr>
          <w:sz w:val="22"/>
          <w:szCs w:val="22"/>
        </w:rPr>
        <w:t>b) wnoszenia uwag do treści sprawozdania pokontrolnego</w:t>
      </w:r>
      <w:r>
        <w:rPr>
          <w:sz w:val="22"/>
          <w:szCs w:val="22"/>
        </w:rPr>
        <w:t>,</w:t>
      </w:r>
    </w:p>
    <w:p w14:paraId="7E53A7FA" w14:textId="77777777" w:rsidR="000C23F8" w:rsidRPr="001428DB" w:rsidRDefault="000C23F8" w:rsidP="000C23F8">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6A6016A2" w14:textId="77777777" w:rsidR="000C23F8" w:rsidRDefault="000C23F8" w:rsidP="000C23F8">
      <w:pPr>
        <w:suppressAutoHyphens/>
        <w:ind w:left="-11"/>
        <w:rPr>
          <w:sz w:val="22"/>
          <w:szCs w:val="22"/>
        </w:rPr>
      </w:pPr>
      <w:r w:rsidRPr="001428DB">
        <w:rPr>
          <w:sz w:val="22"/>
          <w:szCs w:val="22"/>
        </w:rPr>
        <w:lastRenderedPageBreak/>
        <w:t>44. Strony wyznaczają następujące osoby do kontaktu w sprawie powierzonych danych osobowych:</w:t>
      </w:r>
    </w:p>
    <w:p w14:paraId="03512597" w14:textId="77777777" w:rsidR="000C23F8" w:rsidRPr="001428DB" w:rsidRDefault="000C23F8" w:rsidP="000C23F8">
      <w:pPr>
        <w:suppressAutoHyphens/>
        <w:ind w:left="-11"/>
        <w:rPr>
          <w:sz w:val="22"/>
          <w:szCs w:val="22"/>
        </w:rPr>
      </w:pPr>
    </w:p>
    <w:p w14:paraId="5B1BB213" w14:textId="77777777" w:rsidR="000C23F8" w:rsidRDefault="000C23F8" w:rsidP="000C23F8">
      <w:pPr>
        <w:suppressAutoHyphens/>
        <w:ind w:left="348"/>
        <w:rPr>
          <w:sz w:val="22"/>
          <w:szCs w:val="22"/>
        </w:rPr>
      </w:pPr>
      <w:r w:rsidRPr="001428DB">
        <w:rPr>
          <w:sz w:val="22"/>
          <w:szCs w:val="22"/>
        </w:rPr>
        <w:t>a) Po stronie Administratora Danych Osobowych: ……………………………….. .</w:t>
      </w:r>
      <w:bookmarkStart w:id="319" w:name="_Hlk80691283"/>
    </w:p>
    <w:bookmarkEnd w:id="319"/>
    <w:p w14:paraId="0E0D06B8" w14:textId="77777777" w:rsidR="000C23F8" w:rsidRDefault="000C23F8" w:rsidP="000C23F8">
      <w:pPr>
        <w:suppressAutoHyphens/>
        <w:ind w:left="348"/>
        <w:rPr>
          <w:sz w:val="22"/>
          <w:szCs w:val="22"/>
        </w:rPr>
      </w:pPr>
      <w:r w:rsidRPr="001428DB">
        <w:rPr>
          <w:sz w:val="22"/>
          <w:szCs w:val="22"/>
        </w:rPr>
        <w:t>b) Po stronie Podmiotu Przetwarzającego: ……………………………….. .</w:t>
      </w: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20"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21"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20"/>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21"/>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192A50">
            <w:pPr>
              <w:numPr>
                <w:ilvl w:val="0"/>
                <w:numId w:val="64"/>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192A50">
            <w:pPr>
              <w:numPr>
                <w:ilvl w:val="0"/>
                <w:numId w:val="64"/>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192A50">
            <w:pPr>
              <w:numPr>
                <w:ilvl w:val="0"/>
                <w:numId w:val="64"/>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192A50">
            <w:pPr>
              <w:numPr>
                <w:ilvl w:val="0"/>
                <w:numId w:val="64"/>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5846E3B2" w14:textId="77777777" w:rsidR="007F0707" w:rsidRDefault="007F0707" w:rsidP="00490259">
      <w:pPr>
        <w:spacing w:before="120" w:line="312" w:lineRule="auto"/>
        <w:jc w:val="both"/>
        <w:rPr>
          <w:sz w:val="24"/>
          <w:szCs w:val="24"/>
        </w:rPr>
      </w:pPr>
    </w:p>
    <w:p w14:paraId="5D0E7C73" w14:textId="77777777" w:rsidR="007F0707" w:rsidRDefault="007F0707" w:rsidP="00490259">
      <w:pPr>
        <w:spacing w:before="120" w:line="312" w:lineRule="auto"/>
        <w:jc w:val="both"/>
        <w:rPr>
          <w:sz w:val="24"/>
          <w:szCs w:val="24"/>
        </w:rPr>
      </w:pPr>
    </w:p>
    <w:p w14:paraId="6E5723A6" w14:textId="77777777" w:rsidR="00490259" w:rsidRDefault="00490259" w:rsidP="00490259">
      <w:pPr>
        <w:spacing w:before="120" w:line="312" w:lineRule="auto"/>
        <w:jc w:val="both"/>
        <w:rPr>
          <w:sz w:val="24"/>
          <w:szCs w:val="24"/>
        </w:rPr>
      </w:pPr>
    </w:p>
    <w:p w14:paraId="1FFF8800" w14:textId="77777777" w:rsidR="00490259" w:rsidRDefault="00490259" w:rsidP="00490259">
      <w:pPr>
        <w:spacing w:before="120" w:line="312" w:lineRule="auto"/>
        <w:jc w:val="both"/>
        <w:rPr>
          <w:sz w:val="24"/>
          <w:szCs w:val="24"/>
        </w:rPr>
      </w:pPr>
    </w:p>
    <w:p w14:paraId="291122AC" w14:textId="77777777" w:rsidR="00490259" w:rsidRDefault="00490259" w:rsidP="00490259">
      <w:pPr>
        <w:spacing w:before="120" w:line="312" w:lineRule="auto"/>
        <w:jc w:val="both"/>
        <w:rPr>
          <w:sz w:val="24"/>
          <w:szCs w:val="24"/>
        </w:rPr>
      </w:pPr>
    </w:p>
    <w:p w14:paraId="116BDC94" w14:textId="77777777" w:rsidR="00490259" w:rsidRDefault="00490259" w:rsidP="00490259">
      <w:pPr>
        <w:spacing w:before="120" w:line="312" w:lineRule="auto"/>
        <w:jc w:val="both"/>
        <w:rPr>
          <w:sz w:val="24"/>
          <w:szCs w:val="24"/>
        </w:rPr>
      </w:pPr>
    </w:p>
    <w:p w14:paraId="71F9E72A" w14:textId="77777777" w:rsidR="00490259" w:rsidRDefault="00490259" w:rsidP="00490259">
      <w:pPr>
        <w:spacing w:before="120" w:line="312" w:lineRule="auto"/>
        <w:jc w:val="both"/>
        <w:rPr>
          <w:sz w:val="24"/>
          <w:szCs w:val="24"/>
        </w:rPr>
      </w:pPr>
    </w:p>
    <w:p w14:paraId="1B262873" w14:textId="77777777" w:rsidR="00490259" w:rsidRDefault="00490259" w:rsidP="00490259">
      <w:pPr>
        <w:spacing w:before="120" w:line="312" w:lineRule="auto"/>
        <w:jc w:val="both"/>
        <w:rPr>
          <w:sz w:val="24"/>
          <w:szCs w:val="24"/>
        </w:rPr>
      </w:pPr>
    </w:p>
    <w:p w14:paraId="21EA96BA" w14:textId="77777777" w:rsidR="00490259" w:rsidRDefault="00490259" w:rsidP="00490259">
      <w:pPr>
        <w:spacing w:before="120" w:line="312" w:lineRule="auto"/>
        <w:jc w:val="both"/>
        <w:rPr>
          <w:sz w:val="24"/>
          <w:szCs w:val="24"/>
        </w:rPr>
      </w:pPr>
    </w:p>
    <w:p w14:paraId="3FA513F8" w14:textId="77777777" w:rsidR="00490259" w:rsidRDefault="00490259" w:rsidP="00490259">
      <w:pPr>
        <w:spacing w:before="120" w:line="312" w:lineRule="auto"/>
        <w:jc w:val="both"/>
        <w:rPr>
          <w:sz w:val="24"/>
          <w:szCs w:val="24"/>
        </w:rPr>
      </w:pPr>
    </w:p>
    <w:p w14:paraId="3AFBE5FD" w14:textId="2103BA87" w:rsidR="00490259" w:rsidRDefault="00490259" w:rsidP="00490259">
      <w:pPr>
        <w:spacing w:before="120" w:line="312" w:lineRule="auto"/>
        <w:jc w:val="both"/>
        <w:rPr>
          <w:sz w:val="24"/>
          <w:szCs w:val="24"/>
        </w:rPr>
      </w:pPr>
    </w:p>
    <w:p w14:paraId="2717A011" w14:textId="5064698B" w:rsidR="00D87590" w:rsidRDefault="00D87590" w:rsidP="00490259">
      <w:pPr>
        <w:spacing w:before="120" w:line="312" w:lineRule="auto"/>
        <w:jc w:val="both"/>
        <w:rPr>
          <w:sz w:val="24"/>
          <w:szCs w:val="24"/>
        </w:rPr>
      </w:pPr>
    </w:p>
    <w:p w14:paraId="3731CA45" w14:textId="0C298B91" w:rsidR="00D87590" w:rsidRDefault="00D87590" w:rsidP="00490259">
      <w:pPr>
        <w:spacing w:before="120" w:line="312" w:lineRule="auto"/>
        <w:jc w:val="both"/>
        <w:rPr>
          <w:sz w:val="24"/>
          <w:szCs w:val="24"/>
        </w:rPr>
      </w:pPr>
    </w:p>
    <w:p w14:paraId="30DBECA1" w14:textId="0011A3C0" w:rsidR="00D87590" w:rsidRDefault="00D87590" w:rsidP="00490259">
      <w:pPr>
        <w:spacing w:before="120" w:line="312" w:lineRule="auto"/>
        <w:jc w:val="both"/>
        <w:rPr>
          <w:sz w:val="24"/>
          <w:szCs w:val="24"/>
        </w:rPr>
      </w:pPr>
    </w:p>
    <w:p w14:paraId="3FC3A643" w14:textId="4FCE23F1" w:rsidR="00D87590" w:rsidRDefault="00D87590" w:rsidP="00490259">
      <w:pPr>
        <w:spacing w:before="120" w:line="312" w:lineRule="auto"/>
        <w:jc w:val="both"/>
        <w:rPr>
          <w:sz w:val="24"/>
          <w:szCs w:val="24"/>
        </w:rPr>
      </w:pPr>
    </w:p>
    <w:p w14:paraId="119062E2" w14:textId="6B2E3C36" w:rsidR="00D87590" w:rsidRDefault="00D87590" w:rsidP="00490259">
      <w:pPr>
        <w:spacing w:before="120" w:line="312" w:lineRule="auto"/>
        <w:jc w:val="both"/>
        <w:rPr>
          <w:sz w:val="24"/>
          <w:szCs w:val="24"/>
        </w:rPr>
      </w:pPr>
    </w:p>
    <w:p w14:paraId="67C8C1BA" w14:textId="77777777" w:rsidR="00D87590" w:rsidRDefault="00D87590" w:rsidP="00490259">
      <w:pPr>
        <w:spacing w:before="120" w:line="312" w:lineRule="auto"/>
        <w:jc w:val="both"/>
        <w:rPr>
          <w:sz w:val="24"/>
          <w:szCs w:val="24"/>
        </w:rPr>
      </w:pPr>
    </w:p>
    <w:p w14:paraId="7803220E" w14:textId="7388F985"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Załącznik nr 6 do SWZ – Inny w zależności od charakteru zamówienia</w:t>
      </w:r>
    </w:p>
    <w:p w14:paraId="2FD47E3F" w14:textId="7C97BBBF" w:rsidR="0013237D" w:rsidRPr="00895B8E" w:rsidRDefault="0013237D" w:rsidP="00FF547E">
      <w:pPr>
        <w:spacing w:after="160" w:line="259" w:lineRule="auto"/>
        <w:rPr>
          <w:sz w:val="24"/>
          <w:szCs w:val="24"/>
        </w:rPr>
      </w:pPr>
      <w:bookmarkStart w:id="322" w:name="_Hlk106958642"/>
      <w:bookmarkEnd w:id="123"/>
    </w:p>
    <w:bookmarkEnd w:id="322"/>
    <w:sectPr w:rsidR="0013237D" w:rsidRPr="00895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99BA1" w14:textId="77777777" w:rsidR="004942CF" w:rsidRDefault="004942CF" w:rsidP="0079756C">
      <w:r>
        <w:separator/>
      </w:r>
    </w:p>
  </w:endnote>
  <w:endnote w:type="continuationSeparator" w:id="0">
    <w:p w14:paraId="0EBDED31" w14:textId="77777777" w:rsidR="004942CF" w:rsidRDefault="004942C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2AB7F7C0" w:rsidR="008C3210" w:rsidRDefault="0022543C" w:rsidP="0022543C">
        <w:pPr>
          <w:pStyle w:val="Stopka"/>
        </w:pPr>
        <w:r>
          <w:t xml:space="preserve">Nr postępowania </w:t>
        </w:r>
        <w:r w:rsidR="00CC2E4F">
          <w:t>542400344</w:t>
        </w:r>
      </w:p>
      <w:p w14:paraId="43B153F5" w14:textId="77777777" w:rsidR="00455E7B" w:rsidRDefault="00455E7B" w:rsidP="0022543C">
        <w:pPr>
          <w:pStyle w:val="Stopka"/>
          <w:rPr>
            <w:i/>
            <w:iCs/>
          </w:rPr>
        </w:pPr>
      </w:p>
      <w:p w14:paraId="2DC1C4A1" w14:textId="59A091C5" w:rsidR="00535B2A" w:rsidRDefault="00FF547E"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FF547E"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238BB" w14:textId="77777777" w:rsidR="004942CF" w:rsidRDefault="004942CF" w:rsidP="0079756C">
      <w:r>
        <w:separator/>
      </w:r>
    </w:p>
  </w:footnote>
  <w:footnote w:type="continuationSeparator" w:id="0">
    <w:p w14:paraId="2B4AFE5A" w14:textId="77777777" w:rsidR="004942CF" w:rsidRDefault="004942C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B0CD0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2E57BEC"/>
    <w:multiLevelType w:val="hybridMultilevel"/>
    <w:tmpl w:val="565C7528"/>
    <w:lvl w:ilvl="0" w:tplc="E6A296CA">
      <w:start w:val="1"/>
      <w:numFmt w:val="decimal"/>
      <w:lvlText w:val="%1)"/>
      <w:lvlJc w:val="left"/>
      <w:pPr>
        <w:ind w:left="720" w:hanging="360"/>
      </w:pPr>
      <w:rPr>
        <w:rFonts w:cs="Times New Roman"/>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E275A6"/>
    <w:multiLevelType w:val="hybridMultilevel"/>
    <w:tmpl w:val="57BA0B6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286D43"/>
    <w:multiLevelType w:val="multilevel"/>
    <w:tmpl w:val="B0DEAB34"/>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7DF4D60"/>
    <w:multiLevelType w:val="multilevel"/>
    <w:tmpl w:val="475AADE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E652237"/>
    <w:multiLevelType w:val="hybridMultilevel"/>
    <w:tmpl w:val="10A273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FCE2E90"/>
    <w:multiLevelType w:val="hybridMultilevel"/>
    <w:tmpl w:val="2F10CF8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9246AD8"/>
    <w:multiLevelType w:val="hybridMultilevel"/>
    <w:tmpl w:val="565C7528"/>
    <w:lvl w:ilvl="0" w:tplc="FFFFFFFF">
      <w:start w:val="1"/>
      <w:numFmt w:val="decimal"/>
      <w:lvlText w:val="%1)"/>
      <w:lvlJc w:val="left"/>
      <w:pPr>
        <w:ind w:left="720" w:hanging="360"/>
      </w:pPr>
      <w:rPr>
        <w:rFonts w:cs="Times New Roman"/>
        <w:b w:val="0"/>
        <w:i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5"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499C30CB"/>
    <w:multiLevelType w:val="hybridMultilevel"/>
    <w:tmpl w:val="31A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17080F"/>
    <w:multiLevelType w:val="multilevel"/>
    <w:tmpl w:val="73A859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F733ECE"/>
    <w:multiLevelType w:val="multilevel"/>
    <w:tmpl w:val="ED6E38B0"/>
    <w:lvl w:ilvl="0">
      <w:start w:val="5"/>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3233564"/>
    <w:multiLevelType w:val="multilevel"/>
    <w:tmpl w:val="84F87DBE"/>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9"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A17536C"/>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3" w15:restartNumberingAfterBreak="0">
    <w:nsid w:val="7823393F"/>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3"/>
  </w:num>
  <w:num w:numId="2" w16cid:durableId="837885002">
    <w:abstractNumId w:val="88"/>
  </w:num>
  <w:num w:numId="3" w16cid:durableId="969826206">
    <w:abstractNumId w:val="80"/>
  </w:num>
  <w:num w:numId="4" w16cid:durableId="1181630090">
    <w:abstractNumId w:val="84"/>
  </w:num>
  <w:num w:numId="5" w16cid:durableId="1676421754">
    <w:abstractNumId w:val="7"/>
  </w:num>
  <w:num w:numId="6" w16cid:durableId="1257665658">
    <w:abstractNumId w:val="18"/>
  </w:num>
  <w:num w:numId="7" w16cid:durableId="1326320413">
    <w:abstractNumId w:val="40"/>
  </w:num>
  <w:num w:numId="8" w16cid:durableId="1042242727">
    <w:abstractNumId w:val="28"/>
  </w:num>
  <w:num w:numId="9" w16cid:durableId="1391689702">
    <w:abstractNumId w:val="86"/>
  </w:num>
  <w:num w:numId="10" w16cid:durableId="1176848288">
    <w:abstractNumId w:val="70"/>
  </w:num>
  <w:num w:numId="11" w16cid:durableId="511259285">
    <w:abstractNumId w:val="95"/>
  </w:num>
  <w:num w:numId="12" w16cid:durableId="2009210144">
    <w:abstractNumId w:val="71"/>
  </w:num>
  <w:num w:numId="13" w16cid:durableId="506331243">
    <w:abstractNumId w:val="59"/>
  </w:num>
  <w:num w:numId="14" w16cid:durableId="1057701244">
    <w:abstractNumId w:val="75"/>
  </w:num>
  <w:num w:numId="15" w16cid:durableId="1662732328">
    <w:abstractNumId w:val="52"/>
  </w:num>
  <w:num w:numId="16" w16cid:durableId="855729857">
    <w:abstractNumId w:val="31"/>
  </w:num>
  <w:num w:numId="17" w16cid:durableId="36778585">
    <w:abstractNumId w:val="29"/>
  </w:num>
  <w:num w:numId="18" w16cid:durableId="241641072">
    <w:abstractNumId w:val="12"/>
  </w:num>
  <w:num w:numId="19" w16cid:durableId="1555389102">
    <w:abstractNumId w:val="50"/>
  </w:num>
  <w:num w:numId="20" w16cid:durableId="2132437271">
    <w:abstractNumId w:val="92"/>
  </w:num>
  <w:num w:numId="21" w16cid:durableId="951786731">
    <w:abstractNumId w:val="11"/>
  </w:num>
  <w:num w:numId="22" w16cid:durableId="726301418">
    <w:abstractNumId w:val="76"/>
    <w:lvlOverride w:ilvl="0">
      <w:startOverride w:val="1"/>
    </w:lvlOverride>
  </w:num>
  <w:num w:numId="23" w16cid:durableId="441188765">
    <w:abstractNumId w:val="51"/>
    <w:lvlOverride w:ilvl="0">
      <w:startOverride w:val="1"/>
    </w:lvlOverride>
  </w:num>
  <w:num w:numId="24" w16cid:durableId="33430839">
    <w:abstractNumId w:val="30"/>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89"/>
  </w:num>
  <w:num w:numId="32" w16cid:durableId="1289969379">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4"/>
  </w:num>
  <w:num w:numId="34" w16cid:durableId="824123978">
    <w:abstractNumId w:val="90"/>
  </w:num>
  <w:num w:numId="35" w16cid:durableId="1046176190">
    <w:abstractNumId w:val="69"/>
  </w:num>
  <w:num w:numId="36" w16cid:durableId="237443866">
    <w:abstractNumId w:val="21"/>
  </w:num>
  <w:num w:numId="37" w16cid:durableId="1619794692">
    <w:abstractNumId w:val="6"/>
  </w:num>
  <w:num w:numId="38" w16cid:durableId="1967155083">
    <w:abstractNumId w:val="82"/>
  </w:num>
  <w:num w:numId="39" w16cid:durableId="1297101419">
    <w:abstractNumId w:val="26"/>
  </w:num>
  <w:num w:numId="40" w16cid:durableId="1446538817">
    <w:abstractNumId w:val="39"/>
  </w:num>
  <w:num w:numId="41" w16cid:durableId="629870374">
    <w:abstractNumId w:val="27"/>
  </w:num>
  <w:num w:numId="42" w16cid:durableId="1686593615">
    <w:abstractNumId w:val="4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348946369">
    <w:abstractNumId w:val="94"/>
  </w:num>
  <w:num w:numId="44" w16cid:durableId="1404840387">
    <w:abstractNumId w:val="14"/>
  </w:num>
  <w:num w:numId="45" w16cid:durableId="549852072">
    <w:abstractNumId w:val="42"/>
  </w:num>
  <w:num w:numId="46" w16cid:durableId="2002661070">
    <w:abstractNumId w:val="53"/>
  </w:num>
  <w:num w:numId="47" w16cid:durableId="832531440">
    <w:abstractNumId w:val="47"/>
  </w:num>
  <w:num w:numId="48" w16cid:durableId="757596700">
    <w:abstractNumId w:val="64"/>
  </w:num>
  <w:num w:numId="49" w16cid:durableId="1912305466">
    <w:abstractNumId w:val="55"/>
  </w:num>
  <w:num w:numId="50" w16cid:durableId="1462921629">
    <w:abstractNumId w:val="68"/>
  </w:num>
  <w:num w:numId="51" w16cid:durableId="1788356790">
    <w:abstractNumId w:val="34"/>
  </w:num>
  <w:num w:numId="52" w16cid:durableId="2077240979">
    <w:abstractNumId w:val="48"/>
  </w:num>
  <w:num w:numId="53" w16cid:durableId="2046709983">
    <w:abstractNumId w:val="63"/>
  </w:num>
  <w:num w:numId="54" w16cid:durableId="1356542773">
    <w:abstractNumId w:val="96"/>
  </w:num>
  <w:num w:numId="55" w16cid:durableId="1096708563">
    <w:abstractNumId w:val="62"/>
  </w:num>
  <w:num w:numId="56" w16cid:durableId="212009364">
    <w:abstractNumId w:val="36"/>
  </w:num>
  <w:num w:numId="57" w16cid:durableId="827600280">
    <w:abstractNumId w:val="44"/>
  </w:num>
  <w:num w:numId="58" w16cid:durableId="1389378165">
    <w:abstractNumId w:val="13"/>
  </w:num>
  <w:num w:numId="59" w16cid:durableId="1376737496">
    <w:abstractNumId w:val="72"/>
  </w:num>
  <w:num w:numId="60" w16cid:durableId="737363641">
    <w:abstractNumId w:val="22"/>
  </w:num>
  <w:num w:numId="61" w16cid:durableId="2078435002">
    <w:abstractNumId w:val="24"/>
  </w:num>
  <w:num w:numId="62" w16cid:durableId="1135412420">
    <w:abstractNumId w:val="65"/>
  </w:num>
  <w:num w:numId="63" w16cid:durableId="63918808">
    <w:abstractNumId w:val="67"/>
  </w:num>
  <w:num w:numId="64" w16cid:durableId="1988125080">
    <w:abstractNumId w:val="81"/>
  </w:num>
  <w:num w:numId="65" w16cid:durableId="1030763937">
    <w:abstractNumId w:val="61"/>
  </w:num>
  <w:num w:numId="66" w16cid:durableId="850141673">
    <w:abstractNumId w:val="45"/>
  </w:num>
  <w:num w:numId="67" w16cid:durableId="697127111">
    <w:abstractNumId w:val="46"/>
  </w:num>
  <w:num w:numId="68"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72401484">
    <w:abstractNumId w:val="87"/>
  </w:num>
  <w:num w:numId="70" w16cid:durableId="180233737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22988932">
    <w:abstractNumId w:val="91"/>
  </w:num>
  <w:num w:numId="72" w16cid:durableId="916599138">
    <w:abstractNumId w:val="8"/>
  </w:num>
  <w:num w:numId="73" w16cid:durableId="1104569088">
    <w:abstractNumId w:val="77"/>
  </w:num>
  <w:num w:numId="74" w16cid:durableId="1400245161">
    <w:abstractNumId w:val="54"/>
  </w:num>
  <w:num w:numId="75" w16cid:durableId="1251893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63284">
    <w:abstractNumId w:val="83"/>
  </w:num>
  <w:num w:numId="77" w16cid:durableId="567768714">
    <w:abstractNumId w:val="16"/>
  </w:num>
  <w:num w:numId="78" w16cid:durableId="1668096524">
    <w:abstractNumId w:val="73"/>
  </w:num>
  <w:num w:numId="79" w16cid:durableId="1458180353">
    <w:abstractNumId w:val="20"/>
  </w:num>
  <w:num w:numId="80" w16cid:durableId="1683238700">
    <w:abstractNumId w:val="43"/>
  </w:num>
  <w:num w:numId="81" w16cid:durableId="218905276">
    <w:abstractNumId w:val="32"/>
  </w:num>
  <w:num w:numId="82" w16cid:durableId="696126993">
    <w:abstractNumId w:val="37"/>
  </w:num>
  <w:num w:numId="83" w16cid:durableId="140658741">
    <w:abstractNumId w:val="60"/>
  </w:num>
  <w:num w:numId="84" w16cid:durableId="1921677792">
    <w:abstractNumId w:val="79"/>
  </w:num>
  <w:num w:numId="85" w16cid:durableId="781650915">
    <w:abstractNumId w:val="10"/>
  </w:num>
  <w:num w:numId="86" w16cid:durableId="96144829">
    <w:abstractNumId w:val="49"/>
  </w:num>
  <w:num w:numId="87" w16cid:durableId="94911927">
    <w:abstractNumId w:val="58"/>
  </w:num>
  <w:num w:numId="88" w16cid:durableId="1909993161">
    <w:abstractNumId w:val="93"/>
  </w:num>
  <w:num w:numId="89" w16cid:durableId="8285965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99289433">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40222720">
    <w:abstractNumId w:val="85"/>
  </w:num>
  <w:num w:numId="92" w16cid:durableId="16126051">
    <w:abstractNumId w:val="66"/>
  </w:num>
  <w:num w:numId="93" w16cid:durableId="1756701815">
    <w:abstractNumId w:val="35"/>
  </w:num>
  <w:num w:numId="94" w16cid:durableId="1671565412">
    <w:abstractNumId w:val="33"/>
  </w:num>
  <w:num w:numId="95" w16cid:durableId="1271621517">
    <w:abstractNumId w:val="17"/>
  </w:num>
  <w:num w:numId="96" w16cid:durableId="1294405214">
    <w:abstractNumId w:val="25"/>
  </w:num>
  <w:num w:numId="97" w16cid:durableId="157042923">
    <w:abstractNumId w:val="4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48A"/>
    <w:rsid w:val="00020C79"/>
    <w:rsid w:val="00022A9D"/>
    <w:rsid w:val="000241D8"/>
    <w:rsid w:val="00030641"/>
    <w:rsid w:val="0003568A"/>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2C0F"/>
    <w:rsid w:val="00074CD5"/>
    <w:rsid w:val="00076FD1"/>
    <w:rsid w:val="00077C78"/>
    <w:rsid w:val="0008035C"/>
    <w:rsid w:val="000804FD"/>
    <w:rsid w:val="0008454A"/>
    <w:rsid w:val="00084D1C"/>
    <w:rsid w:val="0008515F"/>
    <w:rsid w:val="00086012"/>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4BB"/>
    <w:rsid w:val="0010687C"/>
    <w:rsid w:val="00107F43"/>
    <w:rsid w:val="00110E6E"/>
    <w:rsid w:val="00111016"/>
    <w:rsid w:val="00112408"/>
    <w:rsid w:val="00112495"/>
    <w:rsid w:val="00112973"/>
    <w:rsid w:val="001137A8"/>
    <w:rsid w:val="00113C7E"/>
    <w:rsid w:val="00113FA0"/>
    <w:rsid w:val="0011628D"/>
    <w:rsid w:val="00117F9F"/>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1F6F50"/>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967E6"/>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09FF"/>
    <w:rsid w:val="003817DE"/>
    <w:rsid w:val="00382754"/>
    <w:rsid w:val="00382F7B"/>
    <w:rsid w:val="003835B6"/>
    <w:rsid w:val="00383966"/>
    <w:rsid w:val="00384A65"/>
    <w:rsid w:val="00385770"/>
    <w:rsid w:val="003857E4"/>
    <w:rsid w:val="00391199"/>
    <w:rsid w:val="00393586"/>
    <w:rsid w:val="00396313"/>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596"/>
    <w:rsid w:val="003B6DA7"/>
    <w:rsid w:val="003C0B55"/>
    <w:rsid w:val="003C2C0F"/>
    <w:rsid w:val="003C7137"/>
    <w:rsid w:val="003C7958"/>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2779"/>
    <w:rsid w:val="00435C7C"/>
    <w:rsid w:val="00435D4B"/>
    <w:rsid w:val="00436CE2"/>
    <w:rsid w:val="00437F70"/>
    <w:rsid w:val="0044112A"/>
    <w:rsid w:val="004414E1"/>
    <w:rsid w:val="0044208D"/>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3870"/>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50913"/>
    <w:rsid w:val="005526CB"/>
    <w:rsid w:val="00554352"/>
    <w:rsid w:val="00555424"/>
    <w:rsid w:val="0055652B"/>
    <w:rsid w:val="0056144A"/>
    <w:rsid w:val="005652FC"/>
    <w:rsid w:val="00572C2B"/>
    <w:rsid w:val="005755FC"/>
    <w:rsid w:val="00576A8C"/>
    <w:rsid w:val="0057758F"/>
    <w:rsid w:val="005812ED"/>
    <w:rsid w:val="0058495C"/>
    <w:rsid w:val="005915B2"/>
    <w:rsid w:val="0059217D"/>
    <w:rsid w:val="005926BE"/>
    <w:rsid w:val="005951D1"/>
    <w:rsid w:val="00595487"/>
    <w:rsid w:val="00595DBA"/>
    <w:rsid w:val="00596FCD"/>
    <w:rsid w:val="00597893"/>
    <w:rsid w:val="005A0239"/>
    <w:rsid w:val="005A060C"/>
    <w:rsid w:val="005A151A"/>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6005EB"/>
    <w:rsid w:val="00602FAA"/>
    <w:rsid w:val="00606655"/>
    <w:rsid w:val="00606FEA"/>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0BB"/>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96292"/>
    <w:rsid w:val="006A01E6"/>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67C4C"/>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03B7"/>
    <w:rsid w:val="007E4297"/>
    <w:rsid w:val="007E4964"/>
    <w:rsid w:val="007E50A2"/>
    <w:rsid w:val="007E5F0F"/>
    <w:rsid w:val="007E63E9"/>
    <w:rsid w:val="007E7A83"/>
    <w:rsid w:val="007F0707"/>
    <w:rsid w:val="007F0815"/>
    <w:rsid w:val="007F0D6C"/>
    <w:rsid w:val="007F10EA"/>
    <w:rsid w:val="007F53BD"/>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0C01"/>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5473"/>
    <w:rsid w:val="009375A2"/>
    <w:rsid w:val="00941AB9"/>
    <w:rsid w:val="00942817"/>
    <w:rsid w:val="00945534"/>
    <w:rsid w:val="00946AC3"/>
    <w:rsid w:val="00947001"/>
    <w:rsid w:val="00951AAB"/>
    <w:rsid w:val="009529A2"/>
    <w:rsid w:val="00953149"/>
    <w:rsid w:val="009532A7"/>
    <w:rsid w:val="0095347E"/>
    <w:rsid w:val="00953731"/>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31"/>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2CD"/>
    <w:rsid w:val="009E28F0"/>
    <w:rsid w:val="009E34FA"/>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432C"/>
    <w:rsid w:val="00A55352"/>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3764"/>
    <w:rsid w:val="00AC4DB5"/>
    <w:rsid w:val="00AC4E8A"/>
    <w:rsid w:val="00AC62D6"/>
    <w:rsid w:val="00AC6995"/>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47B19"/>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368E"/>
    <w:rsid w:val="00BA4C99"/>
    <w:rsid w:val="00BB3697"/>
    <w:rsid w:val="00BB4BCA"/>
    <w:rsid w:val="00BB5C60"/>
    <w:rsid w:val="00BB64DC"/>
    <w:rsid w:val="00BB7DA0"/>
    <w:rsid w:val="00BC3D9B"/>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815"/>
    <w:rsid w:val="00C67D50"/>
    <w:rsid w:val="00C71921"/>
    <w:rsid w:val="00C74F08"/>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E4F"/>
    <w:rsid w:val="00CC2F48"/>
    <w:rsid w:val="00CC498C"/>
    <w:rsid w:val="00CC6E6B"/>
    <w:rsid w:val="00CD00A9"/>
    <w:rsid w:val="00CD063E"/>
    <w:rsid w:val="00CD34BD"/>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6B3E"/>
    <w:rsid w:val="00D0729E"/>
    <w:rsid w:val="00D123C5"/>
    <w:rsid w:val="00D12D1B"/>
    <w:rsid w:val="00D130C9"/>
    <w:rsid w:val="00D13187"/>
    <w:rsid w:val="00D14F3B"/>
    <w:rsid w:val="00D15954"/>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4ED0"/>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3FD9"/>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16F8"/>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C4E9F"/>
    <w:rsid w:val="00ED0EF6"/>
    <w:rsid w:val="00ED16B2"/>
    <w:rsid w:val="00ED1E33"/>
    <w:rsid w:val="00ED1FF7"/>
    <w:rsid w:val="00ED28D9"/>
    <w:rsid w:val="00ED3FC9"/>
    <w:rsid w:val="00ED4100"/>
    <w:rsid w:val="00EE2D94"/>
    <w:rsid w:val="00EE31B0"/>
    <w:rsid w:val="00EE5155"/>
    <w:rsid w:val="00EE6DE6"/>
    <w:rsid w:val="00EF20B7"/>
    <w:rsid w:val="00EF27FF"/>
    <w:rsid w:val="00EF32BA"/>
    <w:rsid w:val="00EF41EC"/>
    <w:rsid w:val="00EF6520"/>
    <w:rsid w:val="00EF6966"/>
    <w:rsid w:val="00EF6D9D"/>
    <w:rsid w:val="00EF7964"/>
    <w:rsid w:val="00F01CBF"/>
    <w:rsid w:val="00F03AAD"/>
    <w:rsid w:val="00F067AA"/>
    <w:rsid w:val="00F12B86"/>
    <w:rsid w:val="00F12C6C"/>
    <w:rsid w:val="00F13DFD"/>
    <w:rsid w:val="00F168E5"/>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2E5"/>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5A4E"/>
    <w:rsid w:val="00FA6281"/>
    <w:rsid w:val="00FB0388"/>
    <w:rsid w:val="00FB5D59"/>
    <w:rsid w:val="00FB5DEC"/>
    <w:rsid w:val="00FB76E5"/>
    <w:rsid w:val="00FB7D42"/>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547E"/>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34A8"/>
    <w:rsid w:val="000C2D75"/>
    <w:rsid w:val="000D6AF5"/>
    <w:rsid w:val="000D6D47"/>
    <w:rsid w:val="000E0D2F"/>
    <w:rsid w:val="000E3D6B"/>
    <w:rsid w:val="00120EE7"/>
    <w:rsid w:val="00177B06"/>
    <w:rsid w:val="00181EC9"/>
    <w:rsid w:val="0018784B"/>
    <w:rsid w:val="001D0252"/>
    <w:rsid w:val="001D24FA"/>
    <w:rsid w:val="001D53D9"/>
    <w:rsid w:val="00214DD4"/>
    <w:rsid w:val="002571EC"/>
    <w:rsid w:val="00275EA7"/>
    <w:rsid w:val="002C0C41"/>
    <w:rsid w:val="002C0FD0"/>
    <w:rsid w:val="002D3E82"/>
    <w:rsid w:val="002E7B20"/>
    <w:rsid w:val="002F1E48"/>
    <w:rsid w:val="00353366"/>
    <w:rsid w:val="00370331"/>
    <w:rsid w:val="003809FF"/>
    <w:rsid w:val="003D2687"/>
    <w:rsid w:val="003E2068"/>
    <w:rsid w:val="00417026"/>
    <w:rsid w:val="0041732A"/>
    <w:rsid w:val="00447B07"/>
    <w:rsid w:val="00465588"/>
    <w:rsid w:val="004761D1"/>
    <w:rsid w:val="00484995"/>
    <w:rsid w:val="004A1299"/>
    <w:rsid w:val="004A7135"/>
    <w:rsid w:val="004D132B"/>
    <w:rsid w:val="00510AC0"/>
    <w:rsid w:val="005347DF"/>
    <w:rsid w:val="005A151A"/>
    <w:rsid w:val="005E5AC2"/>
    <w:rsid w:val="0060393B"/>
    <w:rsid w:val="00633459"/>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D6339"/>
    <w:rsid w:val="007E2EF7"/>
    <w:rsid w:val="007F668D"/>
    <w:rsid w:val="00817792"/>
    <w:rsid w:val="00825E94"/>
    <w:rsid w:val="00853CF6"/>
    <w:rsid w:val="00864F59"/>
    <w:rsid w:val="00870658"/>
    <w:rsid w:val="00870C01"/>
    <w:rsid w:val="008C0607"/>
    <w:rsid w:val="008D1600"/>
    <w:rsid w:val="008F3283"/>
    <w:rsid w:val="00903EBF"/>
    <w:rsid w:val="00935473"/>
    <w:rsid w:val="00954CAB"/>
    <w:rsid w:val="009632BD"/>
    <w:rsid w:val="00987E9B"/>
    <w:rsid w:val="0099417A"/>
    <w:rsid w:val="00994A31"/>
    <w:rsid w:val="009C00DE"/>
    <w:rsid w:val="00A41AF8"/>
    <w:rsid w:val="00A55352"/>
    <w:rsid w:val="00A561DE"/>
    <w:rsid w:val="00A740EE"/>
    <w:rsid w:val="00A75D74"/>
    <w:rsid w:val="00AA1FAB"/>
    <w:rsid w:val="00AE32C1"/>
    <w:rsid w:val="00AF3B82"/>
    <w:rsid w:val="00B47B19"/>
    <w:rsid w:val="00B50BDA"/>
    <w:rsid w:val="00B579F6"/>
    <w:rsid w:val="00B91D3F"/>
    <w:rsid w:val="00BC38EB"/>
    <w:rsid w:val="00C03460"/>
    <w:rsid w:val="00C149BD"/>
    <w:rsid w:val="00C72B0D"/>
    <w:rsid w:val="00C75070"/>
    <w:rsid w:val="00C955D3"/>
    <w:rsid w:val="00CD7866"/>
    <w:rsid w:val="00D36921"/>
    <w:rsid w:val="00D61A9E"/>
    <w:rsid w:val="00D74D32"/>
    <w:rsid w:val="00D84ED0"/>
    <w:rsid w:val="00E4024A"/>
    <w:rsid w:val="00E41135"/>
    <w:rsid w:val="00E63212"/>
    <w:rsid w:val="00E970EA"/>
    <w:rsid w:val="00EA4F50"/>
    <w:rsid w:val="00EC7763"/>
    <w:rsid w:val="00ED5E0D"/>
    <w:rsid w:val="00F224E1"/>
    <w:rsid w:val="00F23E2D"/>
    <w:rsid w:val="00F251DB"/>
    <w:rsid w:val="00F37A8C"/>
    <w:rsid w:val="00F43021"/>
    <w:rsid w:val="00F616BB"/>
    <w:rsid w:val="00F740AF"/>
    <w:rsid w:val="00F74145"/>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76</Pages>
  <Words>23535</Words>
  <Characters>141214</Characters>
  <Application>Microsoft Office Word</Application>
  <DocSecurity>0</DocSecurity>
  <Lines>1176</Lines>
  <Paragraphs>328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Bernard Chroboczek</cp:lastModifiedBy>
  <cp:revision>15</cp:revision>
  <cp:lastPrinted>2024-10-08T08:12:00Z</cp:lastPrinted>
  <dcterms:created xsi:type="dcterms:W3CDTF">2024-05-20T11:45:00Z</dcterms:created>
  <dcterms:modified xsi:type="dcterms:W3CDTF">2024-10-08T08:14:00Z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